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174E5" w:rsidR="008174E5" w:rsidP="009B308A" w:rsidRDefault="008174E5" w14:paraId="226958F5" w14:textId="15FE8982">
      <w:pPr>
        <w:jc w:val="center"/>
        <w:rPr>
          <w:rFonts w:ascii="Cambria" w:hAnsi="Cambria"/>
          <w:b/>
          <w:sz w:val="24"/>
          <w:szCs w:val="24"/>
          <w:lang w:val="en-US"/>
        </w:rPr>
      </w:pPr>
      <w:bookmarkStart w:name="_Hlk139032249" w:id="0"/>
      <w:r>
        <w:rPr>
          <w:rFonts w:ascii="Cambria" w:hAnsi="Cambria"/>
          <w:b/>
          <w:sz w:val="24"/>
          <w:szCs w:val="24"/>
        </w:rPr>
        <w:t>Priedas Nr.</w:t>
      </w:r>
      <w:r w:rsidR="0032356B">
        <w:rPr>
          <w:rFonts w:ascii="Cambria" w:hAnsi="Cambria"/>
          <w:b/>
          <w:sz w:val="24"/>
          <w:szCs w:val="24"/>
        </w:rPr>
        <w:t xml:space="preserve"> </w:t>
      </w:r>
      <w:r>
        <w:rPr>
          <w:rFonts w:ascii="Cambria" w:hAnsi="Cambria"/>
          <w:b/>
          <w:sz w:val="24"/>
          <w:szCs w:val="24"/>
          <w:lang w:val="en-US"/>
        </w:rPr>
        <w:t>1</w:t>
      </w:r>
    </w:p>
    <w:p w:rsidRPr="00056E65" w:rsidR="009B308A" w:rsidP="558B3DFE" w:rsidRDefault="009B308A" w14:paraId="71DB3054" w14:textId="46ACEC96">
      <w:pPr>
        <w:jc w:val="center"/>
        <w:rPr>
          <w:rFonts w:ascii="Cambria" w:hAnsi="Cambria"/>
          <w:b w:val="1"/>
          <w:bCs w:val="1"/>
          <w:sz w:val="24"/>
          <w:szCs w:val="24"/>
        </w:rPr>
      </w:pPr>
      <w:r w:rsidRPr="558B3DFE" w:rsidR="009B308A">
        <w:rPr>
          <w:rFonts w:ascii="Cambria" w:hAnsi="Cambria"/>
          <w:b w:val="1"/>
          <w:bCs w:val="1"/>
          <w:sz w:val="24"/>
          <w:szCs w:val="24"/>
        </w:rPr>
        <w:t xml:space="preserve">UNIFIKUOTOS KOMUNIKACIJŲ SISTEMOS SU POKALBIŲ ĮRAŠYMU </w:t>
      </w:r>
      <w:bookmarkEnd w:id="0"/>
      <w:r w:rsidRPr="558B3DFE" w:rsidR="4D59B54A">
        <w:rPr>
          <w:rFonts w:ascii="Cambria" w:hAnsi="Cambria"/>
          <w:b w:val="1"/>
          <w:bCs w:val="1"/>
          <w:sz w:val="24"/>
          <w:szCs w:val="24"/>
        </w:rPr>
        <w:t xml:space="preserve"> IR PALAIKYMO</w:t>
      </w:r>
      <w:r w:rsidRPr="558B3DFE" w:rsidR="4D59B54A">
        <w:rPr>
          <w:rFonts w:ascii="Cambria" w:hAnsi="Cambria"/>
          <w:b w:val="1"/>
          <w:bCs w:val="1"/>
          <w:sz w:val="24"/>
          <w:szCs w:val="24"/>
        </w:rPr>
        <w:t xml:space="preserve"> PASLAUGOS</w:t>
      </w:r>
      <w:r>
        <w:br/>
      </w:r>
      <w:r w:rsidRPr="558B3DFE" w:rsidR="009B308A">
        <w:rPr>
          <w:rFonts w:ascii="Cambria" w:hAnsi="Cambria"/>
          <w:b w:val="1"/>
          <w:bCs w:val="1"/>
          <w:sz w:val="24"/>
          <w:szCs w:val="24"/>
        </w:rPr>
        <w:t>PIRKIMO TECHNINĖ SPECIFIKACIJA</w:t>
      </w:r>
    </w:p>
    <w:p w:rsidRPr="00056E65" w:rsidR="009B308A" w:rsidP="009B308A" w:rsidRDefault="009B308A" w14:paraId="00D9F830" w14:textId="77777777">
      <w:pPr>
        <w:ind w:firstLine="720"/>
        <w:jc w:val="both"/>
        <w:rPr>
          <w:rFonts w:ascii="Cambria" w:hAnsi="Cambria" w:cs="Arial"/>
          <w:b/>
          <w:sz w:val="24"/>
          <w:szCs w:val="24"/>
          <w:u w:val="single"/>
        </w:rPr>
      </w:pPr>
    </w:p>
    <w:sdt>
      <w:sdtPr>
        <w:id w:val="1507864164"/>
        <w:docPartObj>
          <w:docPartGallery w:val="Table of Contents"/>
          <w:docPartUnique/>
        </w:docPartObj>
        <w:rPr>
          <w:rFonts w:ascii="Times New Roman" w:hAnsi="Times New Roman" w:eastAsia="Calibri" w:cs="" w:eastAsiaTheme="minorAscii" w:cstheme="minorBidi"/>
          <w:color w:val="auto"/>
          <w:sz w:val="22"/>
          <w:szCs w:val="22"/>
          <w:lang w:val="lt-LT"/>
        </w:rPr>
      </w:sdtPr>
      <w:sdtContent>
        <w:p w:rsidRPr="00056E65" w:rsidR="009B308A" w:rsidP="009B308A" w:rsidRDefault="009B308A" w14:paraId="4512EBAE" w14:textId="77777777">
          <w:pPr>
            <w:pStyle w:val="TOCHeading"/>
            <w:rPr>
              <w:rFonts w:ascii="Cambria" w:hAnsi="Cambria" w:cs="Times New Roman"/>
              <w:b/>
              <w:bCs/>
              <w:color w:val="auto"/>
              <w:sz w:val="24"/>
              <w:szCs w:val="24"/>
              <w:lang w:val="lt-LT"/>
            </w:rPr>
          </w:pPr>
          <w:r w:rsidRPr="00056E65">
            <w:rPr>
              <w:rFonts w:ascii="Cambria" w:hAnsi="Cambria" w:cs="Times New Roman"/>
              <w:b/>
              <w:bCs/>
              <w:color w:val="auto"/>
              <w:sz w:val="24"/>
              <w:szCs w:val="24"/>
              <w:lang w:val="lt-LT"/>
            </w:rPr>
            <w:t>Turinys</w:t>
          </w:r>
        </w:p>
        <w:p w:rsidR="00840A7C" w:rsidRDefault="009B308A" w14:paraId="4AD0E667" w14:textId="20D094DE">
          <w:pPr>
            <w:pStyle w:val="TOC1"/>
            <w:tabs>
              <w:tab w:val="left" w:pos="440"/>
              <w:tab w:val="right" w:leader="dot" w:pos="9628"/>
            </w:tabs>
            <w:rPr>
              <w:rFonts w:asciiTheme="minorHAnsi" w:hAnsiTheme="minorHAnsi" w:eastAsiaTheme="minorEastAsia"/>
              <w:noProof/>
              <w:kern w:val="2"/>
              <w:lang w:eastAsia="lt-LT"/>
              <w14:ligatures w14:val="standardContextual"/>
            </w:rPr>
          </w:pPr>
          <w:r w:rsidRPr="00056E65">
            <w:fldChar w:fldCharType="begin"/>
          </w:r>
          <w:r w:rsidRPr="00056E65">
            <w:instrText>TOC \o "1-3" \h \z \u</w:instrText>
          </w:r>
          <w:r w:rsidRPr="00056E65">
            <w:fldChar w:fldCharType="separate"/>
          </w:r>
          <w:hyperlink w:history="1" w:anchor="_Toc139378172">
            <w:r w:rsidRPr="00A72F49" w:rsidR="00840A7C">
              <w:rPr>
                <w:rStyle w:val="Hyperlink"/>
                <w:rFonts w:ascii="Cambria" w:hAnsi="Cambria"/>
                <w:noProof/>
              </w:rPr>
              <w:t>1</w:t>
            </w:r>
            <w:r w:rsidR="00840A7C">
              <w:rPr>
                <w:rFonts w:asciiTheme="minorHAnsi" w:hAnsiTheme="minorHAnsi" w:eastAsiaTheme="minorEastAsia"/>
                <w:noProof/>
                <w:kern w:val="2"/>
                <w:lang w:eastAsia="lt-LT"/>
                <w14:ligatures w14:val="standardContextual"/>
              </w:rPr>
              <w:tab/>
            </w:r>
            <w:r w:rsidRPr="00A72F49" w:rsidR="00840A7C">
              <w:rPr>
                <w:rStyle w:val="Hyperlink"/>
                <w:rFonts w:ascii="Cambria" w:hAnsi="Cambria"/>
                <w:noProof/>
              </w:rPr>
              <w:t>Pirkimo objektas</w:t>
            </w:r>
            <w:r w:rsidR="00840A7C">
              <w:rPr>
                <w:noProof/>
                <w:webHidden/>
              </w:rPr>
              <w:tab/>
            </w:r>
            <w:r w:rsidR="00840A7C">
              <w:rPr>
                <w:noProof/>
                <w:webHidden/>
              </w:rPr>
              <w:fldChar w:fldCharType="begin"/>
            </w:r>
            <w:r w:rsidR="00840A7C">
              <w:rPr>
                <w:noProof/>
                <w:webHidden/>
              </w:rPr>
              <w:instrText xml:space="preserve"> PAGEREF _Toc139378172 \h </w:instrText>
            </w:r>
            <w:r w:rsidR="00840A7C">
              <w:rPr>
                <w:noProof/>
                <w:webHidden/>
              </w:rPr>
            </w:r>
            <w:r w:rsidR="00840A7C">
              <w:rPr>
                <w:noProof/>
                <w:webHidden/>
              </w:rPr>
              <w:fldChar w:fldCharType="separate"/>
            </w:r>
            <w:r w:rsidR="00AF6911">
              <w:rPr>
                <w:noProof/>
                <w:webHidden/>
              </w:rPr>
              <w:t>1</w:t>
            </w:r>
            <w:r w:rsidR="00840A7C">
              <w:rPr>
                <w:noProof/>
                <w:webHidden/>
              </w:rPr>
              <w:fldChar w:fldCharType="end"/>
            </w:r>
          </w:hyperlink>
        </w:p>
        <w:p w:rsidR="00840A7C" w:rsidRDefault="00840A7C" w14:paraId="4B23C845" w14:textId="2580718E">
          <w:pPr>
            <w:pStyle w:val="TOC2"/>
            <w:tabs>
              <w:tab w:val="left" w:pos="880"/>
              <w:tab w:val="right" w:leader="dot" w:pos="9628"/>
            </w:tabs>
            <w:rPr>
              <w:rFonts w:asciiTheme="minorHAnsi" w:hAnsiTheme="minorHAnsi" w:eastAsiaTheme="minorEastAsia"/>
              <w:noProof/>
              <w:kern w:val="2"/>
              <w:lang w:eastAsia="lt-LT"/>
              <w14:ligatures w14:val="standardContextual"/>
            </w:rPr>
          </w:pPr>
          <w:hyperlink w:history="1" w:anchor="_Toc139378173">
            <w:r w:rsidRPr="00A72F49">
              <w:rPr>
                <w:rStyle w:val="Hyperlink"/>
                <w:rFonts w:ascii="Cambria" w:hAnsi="Cambria"/>
                <w:noProof/>
              </w:rPr>
              <w:t>1.1</w:t>
            </w:r>
            <w:r>
              <w:rPr>
                <w:rFonts w:asciiTheme="minorHAnsi" w:hAnsiTheme="minorHAnsi" w:eastAsiaTheme="minorEastAsia"/>
                <w:noProof/>
                <w:kern w:val="2"/>
                <w:lang w:eastAsia="lt-LT"/>
                <w14:ligatures w14:val="standardContextual"/>
              </w:rPr>
              <w:tab/>
            </w:r>
            <w:r w:rsidRPr="00A72F49">
              <w:rPr>
                <w:rStyle w:val="Hyperlink"/>
                <w:rFonts w:ascii="Cambria" w:hAnsi="Cambria"/>
                <w:noProof/>
              </w:rPr>
              <w:t>Pirkimo tikslai</w:t>
            </w:r>
            <w:r>
              <w:rPr>
                <w:noProof/>
                <w:webHidden/>
              </w:rPr>
              <w:tab/>
            </w:r>
            <w:r>
              <w:rPr>
                <w:noProof/>
                <w:webHidden/>
              </w:rPr>
              <w:fldChar w:fldCharType="begin"/>
            </w:r>
            <w:r>
              <w:rPr>
                <w:noProof/>
                <w:webHidden/>
              </w:rPr>
              <w:instrText xml:space="preserve"> PAGEREF _Toc139378173 \h </w:instrText>
            </w:r>
            <w:r>
              <w:rPr>
                <w:noProof/>
                <w:webHidden/>
              </w:rPr>
            </w:r>
            <w:r>
              <w:rPr>
                <w:noProof/>
                <w:webHidden/>
              </w:rPr>
              <w:fldChar w:fldCharType="separate"/>
            </w:r>
            <w:r w:rsidR="00AF6911">
              <w:rPr>
                <w:noProof/>
                <w:webHidden/>
              </w:rPr>
              <w:t>1</w:t>
            </w:r>
            <w:r>
              <w:rPr>
                <w:noProof/>
                <w:webHidden/>
              </w:rPr>
              <w:fldChar w:fldCharType="end"/>
            </w:r>
          </w:hyperlink>
        </w:p>
        <w:p w:rsidR="00840A7C" w:rsidRDefault="00840A7C" w14:paraId="36C6EA84" w14:textId="1A1F4F40">
          <w:pPr>
            <w:pStyle w:val="TOC2"/>
            <w:tabs>
              <w:tab w:val="left" w:pos="880"/>
              <w:tab w:val="right" w:leader="dot" w:pos="9628"/>
            </w:tabs>
            <w:rPr>
              <w:rFonts w:asciiTheme="minorHAnsi" w:hAnsiTheme="minorHAnsi" w:eastAsiaTheme="minorEastAsia"/>
              <w:noProof/>
              <w:kern w:val="2"/>
              <w:lang w:eastAsia="lt-LT"/>
              <w14:ligatures w14:val="standardContextual"/>
            </w:rPr>
          </w:pPr>
          <w:hyperlink w:history="1" w:anchor="_Toc139378174">
            <w:r w:rsidRPr="00A72F49">
              <w:rPr>
                <w:rStyle w:val="Hyperlink"/>
                <w:rFonts w:ascii="Cambria" w:hAnsi="Cambria"/>
                <w:noProof/>
              </w:rPr>
              <w:t>1.2</w:t>
            </w:r>
            <w:r>
              <w:rPr>
                <w:rFonts w:asciiTheme="minorHAnsi" w:hAnsiTheme="minorHAnsi" w:eastAsiaTheme="minorEastAsia"/>
                <w:noProof/>
                <w:kern w:val="2"/>
                <w:lang w:eastAsia="lt-LT"/>
                <w14:ligatures w14:val="standardContextual"/>
              </w:rPr>
              <w:tab/>
            </w:r>
            <w:r w:rsidRPr="00A72F49">
              <w:rPr>
                <w:rStyle w:val="Hyperlink"/>
                <w:rFonts w:ascii="Cambria" w:hAnsi="Cambria"/>
                <w:noProof/>
              </w:rPr>
              <w:t>Pirkimo objekto apimtis</w:t>
            </w:r>
            <w:r>
              <w:rPr>
                <w:noProof/>
                <w:webHidden/>
              </w:rPr>
              <w:tab/>
            </w:r>
            <w:r>
              <w:rPr>
                <w:noProof/>
                <w:webHidden/>
              </w:rPr>
              <w:fldChar w:fldCharType="begin"/>
            </w:r>
            <w:r>
              <w:rPr>
                <w:noProof/>
                <w:webHidden/>
              </w:rPr>
              <w:instrText xml:space="preserve"> PAGEREF _Toc139378174 \h </w:instrText>
            </w:r>
            <w:r>
              <w:rPr>
                <w:noProof/>
                <w:webHidden/>
              </w:rPr>
            </w:r>
            <w:r>
              <w:rPr>
                <w:noProof/>
                <w:webHidden/>
              </w:rPr>
              <w:fldChar w:fldCharType="separate"/>
            </w:r>
            <w:r w:rsidR="00AF6911">
              <w:rPr>
                <w:noProof/>
                <w:webHidden/>
              </w:rPr>
              <w:t>1</w:t>
            </w:r>
            <w:r>
              <w:rPr>
                <w:noProof/>
                <w:webHidden/>
              </w:rPr>
              <w:fldChar w:fldCharType="end"/>
            </w:r>
          </w:hyperlink>
        </w:p>
        <w:p w:rsidR="00840A7C" w:rsidRDefault="00840A7C" w14:paraId="081F8F91" w14:textId="51AFBF8B">
          <w:pPr>
            <w:pStyle w:val="TOC2"/>
            <w:tabs>
              <w:tab w:val="left" w:pos="880"/>
              <w:tab w:val="right" w:leader="dot" w:pos="9628"/>
            </w:tabs>
            <w:rPr>
              <w:rFonts w:asciiTheme="minorHAnsi" w:hAnsiTheme="minorHAnsi" w:eastAsiaTheme="minorEastAsia"/>
              <w:noProof/>
              <w:kern w:val="2"/>
              <w:lang w:eastAsia="lt-LT"/>
              <w14:ligatures w14:val="standardContextual"/>
            </w:rPr>
          </w:pPr>
          <w:hyperlink w:history="1" w:anchor="_Toc139378175">
            <w:r w:rsidRPr="00A72F49">
              <w:rPr>
                <w:rStyle w:val="Hyperlink"/>
                <w:rFonts w:ascii="Cambria" w:hAnsi="Cambria"/>
                <w:noProof/>
              </w:rPr>
              <w:t>1.3</w:t>
            </w:r>
            <w:r>
              <w:rPr>
                <w:rFonts w:asciiTheme="minorHAnsi" w:hAnsiTheme="minorHAnsi" w:eastAsiaTheme="minorEastAsia"/>
                <w:noProof/>
                <w:kern w:val="2"/>
                <w:lang w:eastAsia="lt-LT"/>
                <w14:ligatures w14:val="standardContextual"/>
              </w:rPr>
              <w:tab/>
            </w:r>
            <w:r w:rsidRPr="00A72F49">
              <w:rPr>
                <w:rStyle w:val="Hyperlink"/>
                <w:rFonts w:ascii="Cambria" w:hAnsi="Cambria"/>
                <w:noProof/>
              </w:rPr>
              <w:t>Informacija apie Pirkėjo poreikius</w:t>
            </w:r>
            <w:r>
              <w:rPr>
                <w:noProof/>
                <w:webHidden/>
              </w:rPr>
              <w:tab/>
            </w:r>
            <w:r>
              <w:rPr>
                <w:noProof/>
                <w:webHidden/>
              </w:rPr>
              <w:fldChar w:fldCharType="begin"/>
            </w:r>
            <w:r>
              <w:rPr>
                <w:noProof/>
                <w:webHidden/>
              </w:rPr>
              <w:instrText xml:space="preserve"> PAGEREF _Toc139378175 \h </w:instrText>
            </w:r>
            <w:r>
              <w:rPr>
                <w:noProof/>
                <w:webHidden/>
              </w:rPr>
            </w:r>
            <w:r>
              <w:rPr>
                <w:noProof/>
                <w:webHidden/>
              </w:rPr>
              <w:fldChar w:fldCharType="separate"/>
            </w:r>
            <w:r w:rsidR="00AF6911">
              <w:rPr>
                <w:noProof/>
                <w:webHidden/>
              </w:rPr>
              <w:t>2</w:t>
            </w:r>
            <w:r>
              <w:rPr>
                <w:noProof/>
                <w:webHidden/>
              </w:rPr>
              <w:fldChar w:fldCharType="end"/>
            </w:r>
          </w:hyperlink>
        </w:p>
        <w:p w:rsidR="00840A7C" w:rsidRDefault="00840A7C" w14:paraId="3DD35756" w14:textId="5C6BA7EB">
          <w:pPr>
            <w:pStyle w:val="TOC1"/>
            <w:tabs>
              <w:tab w:val="left" w:pos="440"/>
              <w:tab w:val="right" w:leader="dot" w:pos="9628"/>
            </w:tabs>
            <w:rPr>
              <w:rFonts w:asciiTheme="minorHAnsi" w:hAnsiTheme="minorHAnsi" w:eastAsiaTheme="minorEastAsia"/>
              <w:noProof/>
              <w:kern w:val="2"/>
              <w:lang w:eastAsia="lt-LT"/>
              <w14:ligatures w14:val="standardContextual"/>
            </w:rPr>
          </w:pPr>
          <w:hyperlink w:history="1" w:anchor="_Toc139378176">
            <w:r w:rsidRPr="00A72F49">
              <w:rPr>
                <w:rStyle w:val="Hyperlink"/>
                <w:rFonts w:ascii="Cambria" w:hAnsi="Cambria"/>
                <w:noProof/>
              </w:rPr>
              <w:t>2</w:t>
            </w:r>
            <w:r>
              <w:rPr>
                <w:rFonts w:asciiTheme="minorHAnsi" w:hAnsiTheme="minorHAnsi" w:eastAsiaTheme="minorEastAsia"/>
                <w:noProof/>
                <w:kern w:val="2"/>
                <w:lang w:eastAsia="lt-LT"/>
                <w14:ligatures w14:val="standardContextual"/>
              </w:rPr>
              <w:tab/>
            </w:r>
            <w:r w:rsidRPr="00A72F49">
              <w:rPr>
                <w:rStyle w:val="Hyperlink"/>
                <w:rFonts w:ascii="Cambria" w:hAnsi="Cambria"/>
                <w:noProof/>
              </w:rPr>
              <w:t>Funkciniai reikalavimai tiekėjui</w:t>
            </w:r>
            <w:r>
              <w:rPr>
                <w:noProof/>
                <w:webHidden/>
              </w:rPr>
              <w:tab/>
            </w:r>
            <w:r>
              <w:rPr>
                <w:noProof/>
                <w:webHidden/>
              </w:rPr>
              <w:fldChar w:fldCharType="begin"/>
            </w:r>
            <w:r>
              <w:rPr>
                <w:noProof/>
                <w:webHidden/>
              </w:rPr>
              <w:instrText xml:space="preserve"> PAGEREF _Toc139378176 \h </w:instrText>
            </w:r>
            <w:r>
              <w:rPr>
                <w:noProof/>
                <w:webHidden/>
              </w:rPr>
            </w:r>
            <w:r>
              <w:rPr>
                <w:noProof/>
                <w:webHidden/>
              </w:rPr>
              <w:fldChar w:fldCharType="separate"/>
            </w:r>
            <w:r w:rsidR="00AF6911">
              <w:rPr>
                <w:noProof/>
                <w:webHidden/>
              </w:rPr>
              <w:t>2</w:t>
            </w:r>
            <w:r>
              <w:rPr>
                <w:noProof/>
                <w:webHidden/>
              </w:rPr>
              <w:fldChar w:fldCharType="end"/>
            </w:r>
          </w:hyperlink>
        </w:p>
        <w:p w:rsidR="00840A7C" w:rsidRDefault="00840A7C" w14:paraId="6FCA57C7" w14:textId="4429BB09">
          <w:pPr>
            <w:pStyle w:val="TOC2"/>
            <w:tabs>
              <w:tab w:val="left" w:pos="880"/>
              <w:tab w:val="right" w:leader="dot" w:pos="9628"/>
            </w:tabs>
            <w:rPr>
              <w:rFonts w:asciiTheme="minorHAnsi" w:hAnsiTheme="minorHAnsi" w:eastAsiaTheme="minorEastAsia"/>
              <w:noProof/>
              <w:kern w:val="2"/>
              <w:lang w:eastAsia="lt-LT"/>
              <w14:ligatures w14:val="standardContextual"/>
            </w:rPr>
          </w:pPr>
          <w:hyperlink w:history="1" w:anchor="_Toc139378177">
            <w:r w:rsidRPr="00A72F49">
              <w:rPr>
                <w:rStyle w:val="Hyperlink"/>
                <w:rFonts w:ascii="Cambria" w:hAnsi="Cambria"/>
                <w:noProof/>
              </w:rPr>
              <w:t>2.1</w:t>
            </w:r>
            <w:r>
              <w:rPr>
                <w:rFonts w:asciiTheme="minorHAnsi" w:hAnsiTheme="minorHAnsi" w:eastAsiaTheme="minorEastAsia"/>
                <w:noProof/>
                <w:kern w:val="2"/>
                <w:lang w:eastAsia="lt-LT"/>
                <w14:ligatures w14:val="standardContextual"/>
              </w:rPr>
              <w:tab/>
            </w:r>
            <w:r w:rsidRPr="00A72F49">
              <w:rPr>
                <w:rStyle w:val="Hyperlink"/>
                <w:rFonts w:ascii="Cambria" w:hAnsi="Cambria"/>
                <w:noProof/>
              </w:rPr>
              <w:t>Naudotojų tipai</w:t>
            </w:r>
            <w:r>
              <w:rPr>
                <w:noProof/>
                <w:webHidden/>
              </w:rPr>
              <w:tab/>
            </w:r>
            <w:r>
              <w:rPr>
                <w:noProof/>
                <w:webHidden/>
              </w:rPr>
              <w:fldChar w:fldCharType="begin"/>
            </w:r>
            <w:r>
              <w:rPr>
                <w:noProof/>
                <w:webHidden/>
              </w:rPr>
              <w:instrText xml:space="preserve"> PAGEREF _Toc139378177 \h </w:instrText>
            </w:r>
            <w:r>
              <w:rPr>
                <w:noProof/>
                <w:webHidden/>
              </w:rPr>
            </w:r>
            <w:r>
              <w:rPr>
                <w:noProof/>
                <w:webHidden/>
              </w:rPr>
              <w:fldChar w:fldCharType="separate"/>
            </w:r>
            <w:r w:rsidR="00AF6911">
              <w:rPr>
                <w:noProof/>
                <w:webHidden/>
              </w:rPr>
              <w:t>2</w:t>
            </w:r>
            <w:r>
              <w:rPr>
                <w:noProof/>
                <w:webHidden/>
              </w:rPr>
              <w:fldChar w:fldCharType="end"/>
            </w:r>
          </w:hyperlink>
        </w:p>
        <w:p w:rsidR="00840A7C" w:rsidRDefault="00840A7C" w14:paraId="40966FD1" w14:textId="64A9B1D1">
          <w:pPr>
            <w:pStyle w:val="TOC2"/>
            <w:tabs>
              <w:tab w:val="left" w:pos="880"/>
              <w:tab w:val="right" w:leader="dot" w:pos="9628"/>
            </w:tabs>
            <w:rPr>
              <w:rFonts w:asciiTheme="minorHAnsi" w:hAnsiTheme="minorHAnsi" w:eastAsiaTheme="minorEastAsia"/>
              <w:noProof/>
              <w:kern w:val="2"/>
              <w:lang w:eastAsia="lt-LT"/>
              <w14:ligatures w14:val="standardContextual"/>
            </w:rPr>
          </w:pPr>
          <w:hyperlink w:history="1" w:anchor="_Toc139378178">
            <w:r w:rsidRPr="00A72F49">
              <w:rPr>
                <w:rStyle w:val="Hyperlink"/>
                <w:rFonts w:ascii="Cambria" w:hAnsi="Cambria"/>
                <w:noProof/>
              </w:rPr>
              <w:t>2.2</w:t>
            </w:r>
            <w:r>
              <w:rPr>
                <w:rFonts w:asciiTheme="minorHAnsi" w:hAnsiTheme="minorHAnsi" w:eastAsiaTheme="minorEastAsia"/>
                <w:noProof/>
                <w:kern w:val="2"/>
                <w:lang w:eastAsia="lt-LT"/>
                <w14:ligatures w14:val="standardContextual"/>
              </w:rPr>
              <w:tab/>
            </w:r>
            <w:r w:rsidRPr="00A72F49">
              <w:rPr>
                <w:rStyle w:val="Hyperlink"/>
                <w:rFonts w:ascii="Cambria" w:hAnsi="Cambria"/>
                <w:noProof/>
              </w:rPr>
              <w:t>Skambučių valdymas</w:t>
            </w:r>
            <w:r>
              <w:rPr>
                <w:noProof/>
                <w:webHidden/>
              </w:rPr>
              <w:tab/>
            </w:r>
            <w:r>
              <w:rPr>
                <w:noProof/>
                <w:webHidden/>
              </w:rPr>
              <w:fldChar w:fldCharType="begin"/>
            </w:r>
            <w:r>
              <w:rPr>
                <w:noProof/>
                <w:webHidden/>
              </w:rPr>
              <w:instrText xml:space="preserve"> PAGEREF _Toc139378178 \h </w:instrText>
            </w:r>
            <w:r>
              <w:rPr>
                <w:noProof/>
                <w:webHidden/>
              </w:rPr>
            </w:r>
            <w:r>
              <w:rPr>
                <w:noProof/>
                <w:webHidden/>
              </w:rPr>
              <w:fldChar w:fldCharType="separate"/>
            </w:r>
            <w:r w:rsidR="00AF6911">
              <w:rPr>
                <w:noProof/>
                <w:webHidden/>
              </w:rPr>
              <w:t>3</w:t>
            </w:r>
            <w:r>
              <w:rPr>
                <w:noProof/>
                <w:webHidden/>
              </w:rPr>
              <w:fldChar w:fldCharType="end"/>
            </w:r>
          </w:hyperlink>
        </w:p>
        <w:p w:rsidR="00840A7C" w:rsidRDefault="00840A7C" w14:paraId="664C8EF3" w14:textId="687DE901">
          <w:pPr>
            <w:pStyle w:val="TOC2"/>
            <w:tabs>
              <w:tab w:val="left" w:pos="880"/>
              <w:tab w:val="right" w:leader="dot" w:pos="9628"/>
            </w:tabs>
            <w:rPr>
              <w:rFonts w:asciiTheme="minorHAnsi" w:hAnsiTheme="minorHAnsi" w:eastAsiaTheme="minorEastAsia"/>
              <w:noProof/>
              <w:kern w:val="2"/>
              <w:lang w:eastAsia="lt-LT"/>
              <w14:ligatures w14:val="standardContextual"/>
            </w:rPr>
          </w:pPr>
          <w:hyperlink w:history="1" w:anchor="_Toc139378179">
            <w:r w:rsidRPr="00A72F49">
              <w:rPr>
                <w:rStyle w:val="Hyperlink"/>
                <w:rFonts w:ascii="Cambria" w:hAnsi="Cambria"/>
                <w:noProof/>
              </w:rPr>
              <w:t>2.3</w:t>
            </w:r>
            <w:r>
              <w:rPr>
                <w:rFonts w:asciiTheme="minorHAnsi" w:hAnsiTheme="minorHAnsi" w:eastAsiaTheme="minorEastAsia"/>
                <w:noProof/>
                <w:kern w:val="2"/>
                <w:lang w:eastAsia="lt-LT"/>
                <w14:ligatures w14:val="standardContextual"/>
              </w:rPr>
              <w:tab/>
            </w:r>
            <w:r w:rsidRPr="00A72F49">
              <w:rPr>
                <w:rStyle w:val="Hyperlink"/>
                <w:rFonts w:ascii="Cambria" w:hAnsi="Cambria"/>
                <w:noProof/>
              </w:rPr>
              <w:t>Ataskaitos</w:t>
            </w:r>
            <w:r>
              <w:rPr>
                <w:noProof/>
                <w:webHidden/>
              </w:rPr>
              <w:tab/>
            </w:r>
            <w:r>
              <w:rPr>
                <w:noProof/>
                <w:webHidden/>
              </w:rPr>
              <w:fldChar w:fldCharType="begin"/>
            </w:r>
            <w:r>
              <w:rPr>
                <w:noProof/>
                <w:webHidden/>
              </w:rPr>
              <w:instrText xml:space="preserve"> PAGEREF _Toc139378179 \h </w:instrText>
            </w:r>
            <w:r>
              <w:rPr>
                <w:noProof/>
                <w:webHidden/>
              </w:rPr>
            </w:r>
            <w:r>
              <w:rPr>
                <w:noProof/>
                <w:webHidden/>
              </w:rPr>
              <w:fldChar w:fldCharType="separate"/>
            </w:r>
            <w:r w:rsidR="00AF6911">
              <w:rPr>
                <w:noProof/>
                <w:webHidden/>
              </w:rPr>
              <w:t>3</w:t>
            </w:r>
            <w:r>
              <w:rPr>
                <w:noProof/>
                <w:webHidden/>
              </w:rPr>
              <w:fldChar w:fldCharType="end"/>
            </w:r>
          </w:hyperlink>
        </w:p>
        <w:p w:rsidR="00840A7C" w:rsidRDefault="00840A7C" w14:paraId="2214DAF1" w14:textId="343B673A">
          <w:pPr>
            <w:pStyle w:val="TOC1"/>
            <w:tabs>
              <w:tab w:val="left" w:pos="440"/>
              <w:tab w:val="right" w:leader="dot" w:pos="9628"/>
            </w:tabs>
            <w:rPr>
              <w:rFonts w:asciiTheme="minorHAnsi" w:hAnsiTheme="minorHAnsi" w:eastAsiaTheme="minorEastAsia"/>
              <w:noProof/>
              <w:kern w:val="2"/>
              <w:lang w:eastAsia="lt-LT"/>
              <w14:ligatures w14:val="standardContextual"/>
            </w:rPr>
          </w:pPr>
          <w:hyperlink w:history="1" w:anchor="_Toc139378180">
            <w:r w:rsidRPr="00A72F49">
              <w:rPr>
                <w:rStyle w:val="Hyperlink"/>
                <w:rFonts w:ascii="Cambria" w:hAnsi="Cambria"/>
                <w:noProof/>
              </w:rPr>
              <w:t>3</w:t>
            </w:r>
            <w:r>
              <w:rPr>
                <w:rFonts w:asciiTheme="minorHAnsi" w:hAnsiTheme="minorHAnsi" w:eastAsiaTheme="minorEastAsia"/>
                <w:noProof/>
                <w:kern w:val="2"/>
                <w:lang w:eastAsia="lt-LT"/>
                <w14:ligatures w14:val="standardContextual"/>
              </w:rPr>
              <w:tab/>
            </w:r>
            <w:r w:rsidRPr="00A72F49">
              <w:rPr>
                <w:rStyle w:val="Hyperlink"/>
                <w:rFonts w:ascii="Cambria" w:hAnsi="Cambria"/>
                <w:noProof/>
              </w:rPr>
              <w:t>Nefunkciniai reikalavimai tiekėjui</w:t>
            </w:r>
            <w:r>
              <w:rPr>
                <w:noProof/>
                <w:webHidden/>
              </w:rPr>
              <w:tab/>
            </w:r>
            <w:r>
              <w:rPr>
                <w:noProof/>
                <w:webHidden/>
              </w:rPr>
              <w:fldChar w:fldCharType="begin"/>
            </w:r>
            <w:r>
              <w:rPr>
                <w:noProof/>
                <w:webHidden/>
              </w:rPr>
              <w:instrText xml:space="preserve"> PAGEREF _Toc139378180 \h </w:instrText>
            </w:r>
            <w:r>
              <w:rPr>
                <w:noProof/>
                <w:webHidden/>
              </w:rPr>
            </w:r>
            <w:r>
              <w:rPr>
                <w:noProof/>
                <w:webHidden/>
              </w:rPr>
              <w:fldChar w:fldCharType="separate"/>
            </w:r>
            <w:r w:rsidR="00AF6911">
              <w:rPr>
                <w:noProof/>
                <w:webHidden/>
              </w:rPr>
              <w:t>3</w:t>
            </w:r>
            <w:r>
              <w:rPr>
                <w:noProof/>
                <w:webHidden/>
              </w:rPr>
              <w:fldChar w:fldCharType="end"/>
            </w:r>
          </w:hyperlink>
        </w:p>
        <w:p w:rsidR="00840A7C" w:rsidRDefault="00840A7C" w14:paraId="15202127" w14:textId="59986F8D">
          <w:pPr>
            <w:pStyle w:val="TOC2"/>
            <w:tabs>
              <w:tab w:val="left" w:pos="880"/>
              <w:tab w:val="right" w:leader="dot" w:pos="9628"/>
            </w:tabs>
            <w:rPr>
              <w:rFonts w:asciiTheme="minorHAnsi" w:hAnsiTheme="minorHAnsi" w:eastAsiaTheme="minorEastAsia"/>
              <w:noProof/>
              <w:kern w:val="2"/>
              <w:lang w:eastAsia="lt-LT"/>
              <w14:ligatures w14:val="standardContextual"/>
            </w:rPr>
          </w:pPr>
          <w:hyperlink w:history="1" w:anchor="_Toc139378181">
            <w:r w:rsidRPr="00A72F49">
              <w:rPr>
                <w:rStyle w:val="Hyperlink"/>
                <w:rFonts w:ascii="Cambria" w:hAnsi="Cambria" w:eastAsia="Arial"/>
                <w:noProof/>
              </w:rPr>
              <w:t>3.1</w:t>
            </w:r>
            <w:r>
              <w:rPr>
                <w:rFonts w:asciiTheme="minorHAnsi" w:hAnsiTheme="minorHAnsi" w:eastAsiaTheme="minorEastAsia"/>
                <w:noProof/>
                <w:kern w:val="2"/>
                <w:lang w:eastAsia="lt-LT"/>
                <w14:ligatures w14:val="standardContextual"/>
              </w:rPr>
              <w:tab/>
            </w:r>
            <w:r w:rsidRPr="00A72F49">
              <w:rPr>
                <w:rStyle w:val="Hyperlink"/>
                <w:rFonts w:ascii="Cambria" w:hAnsi="Cambria" w:eastAsia="Arial"/>
                <w:noProof/>
              </w:rPr>
              <w:t>Techniniai tiekėjo pajėgumai</w:t>
            </w:r>
            <w:r>
              <w:rPr>
                <w:noProof/>
                <w:webHidden/>
              </w:rPr>
              <w:tab/>
            </w:r>
            <w:r>
              <w:rPr>
                <w:noProof/>
                <w:webHidden/>
              </w:rPr>
              <w:fldChar w:fldCharType="begin"/>
            </w:r>
            <w:r>
              <w:rPr>
                <w:noProof/>
                <w:webHidden/>
              </w:rPr>
              <w:instrText xml:space="preserve"> PAGEREF _Toc139378181 \h </w:instrText>
            </w:r>
            <w:r>
              <w:rPr>
                <w:noProof/>
                <w:webHidden/>
              </w:rPr>
            </w:r>
            <w:r>
              <w:rPr>
                <w:noProof/>
                <w:webHidden/>
              </w:rPr>
              <w:fldChar w:fldCharType="separate"/>
            </w:r>
            <w:r w:rsidR="00AF6911">
              <w:rPr>
                <w:noProof/>
                <w:webHidden/>
              </w:rPr>
              <w:t>3</w:t>
            </w:r>
            <w:r>
              <w:rPr>
                <w:noProof/>
                <w:webHidden/>
              </w:rPr>
              <w:fldChar w:fldCharType="end"/>
            </w:r>
          </w:hyperlink>
        </w:p>
        <w:p w:rsidR="00840A7C" w:rsidRDefault="00840A7C" w14:paraId="0CA4813B" w14:textId="3611E490">
          <w:pPr>
            <w:pStyle w:val="TOC2"/>
            <w:tabs>
              <w:tab w:val="left" w:pos="880"/>
              <w:tab w:val="right" w:leader="dot" w:pos="9628"/>
            </w:tabs>
            <w:rPr>
              <w:rFonts w:asciiTheme="minorHAnsi" w:hAnsiTheme="minorHAnsi" w:eastAsiaTheme="minorEastAsia"/>
              <w:noProof/>
              <w:kern w:val="2"/>
              <w:lang w:eastAsia="lt-LT"/>
              <w14:ligatures w14:val="standardContextual"/>
            </w:rPr>
          </w:pPr>
          <w:hyperlink w:history="1" w:anchor="_Toc139378182">
            <w:r w:rsidRPr="00A72F49">
              <w:rPr>
                <w:rStyle w:val="Hyperlink"/>
                <w:rFonts w:ascii="Cambria" w:hAnsi="Cambria" w:eastAsia="Arial"/>
                <w:noProof/>
              </w:rPr>
              <w:t>3.2</w:t>
            </w:r>
            <w:r>
              <w:rPr>
                <w:rFonts w:asciiTheme="minorHAnsi" w:hAnsiTheme="minorHAnsi" w:eastAsiaTheme="minorEastAsia"/>
                <w:noProof/>
                <w:kern w:val="2"/>
                <w:lang w:eastAsia="lt-LT"/>
                <w14:ligatures w14:val="standardContextual"/>
              </w:rPr>
              <w:tab/>
            </w:r>
            <w:r w:rsidRPr="00A72F49">
              <w:rPr>
                <w:rStyle w:val="Hyperlink"/>
                <w:rFonts w:ascii="Cambria" w:hAnsi="Cambria" w:eastAsia="Arial"/>
                <w:noProof/>
              </w:rPr>
              <w:t>Kiti techniniai reikalavimai</w:t>
            </w:r>
            <w:r>
              <w:rPr>
                <w:noProof/>
                <w:webHidden/>
              </w:rPr>
              <w:tab/>
            </w:r>
            <w:r>
              <w:rPr>
                <w:noProof/>
                <w:webHidden/>
              </w:rPr>
              <w:fldChar w:fldCharType="begin"/>
            </w:r>
            <w:r>
              <w:rPr>
                <w:noProof/>
                <w:webHidden/>
              </w:rPr>
              <w:instrText xml:space="preserve"> PAGEREF _Toc139378182 \h </w:instrText>
            </w:r>
            <w:r>
              <w:rPr>
                <w:noProof/>
                <w:webHidden/>
              </w:rPr>
            </w:r>
            <w:r>
              <w:rPr>
                <w:noProof/>
                <w:webHidden/>
              </w:rPr>
              <w:fldChar w:fldCharType="separate"/>
            </w:r>
            <w:r w:rsidR="00AF6911">
              <w:rPr>
                <w:noProof/>
                <w:webHidden/>
              </w:rPr>
              <w:t>4</w:t>
            </w:r>
            <w:r>
              <w:rPr>
                <w:noProof/>
                <w:webHidden/>
              </w:rPr>
              <w:fldChar w:fldCharType="end"/>
            </w:r>
          </w:hyperlink>
        </w:p>
        <w:p w:rsidR="00840A7C" w:rsidRDefault="00840A7C" w14:paraId="1DFE606B" w14:textId="55D8DFE7">
          <w:pPr>
            <w:pStyle w:val="TOC1"/>
            <w:tabs>
              <w:tab w:val="left" w:pos="440"/>
              <w:tab w:val="right" w:leader="dot" w:pos="9628"/>
            </w:tabs>
            <w:rPr>
              <w:rFonts w:asciiTheme="minorHAnsi" w:hAnsiTheme="minorHAnsi" w:eastAsiaTheme="minorEastAsia"/>
              <w:noProof/>
              <w:kern w:val="2"/>
              <w:lang w:eastAsia="lt-LT"/>
              <w14:ligatures w14:val="standardContextual"/>
            </w:rPr>
          </w:pPr>
          <w:hyperlink w:history="1" w:anchor="_Toc139378183">
            <w:r w:rsidRPr="00A72F49">
              <w:rPr>
                <w:rStyle w:val="Hyperlink"/>
                <w:rFonts w:ascii="Cambria" w:hAnsi="Cambria"/>
                <w:noProof/>
              </w:rPr>
              <w:t>4</w:t>
            </w:r>
            <w:r>
              <w:rPr>
                <w:rFonts w:asciiTheme="minorHAnsi" w:hAnsiTheme="minorHAnsi" w:eastAsiaTheme="minorEastAsia"/>
                <w:noProof/>
                <w:kern w:val="2"/>
                <w:lang w:eastAsia="lt-LT"/>
                <w14:ligatures w14:val="standardContextual"/>
              </w:rPr>
              <w:tab/>
            </w:r>
            <w:r w:rsidRPr="00A72F49">
              <w:rPr>
                <w:rStyle w:val="Hyperlink"/>
                <w:rFonts w:ascii="Cambria" w:hAnsi="Cambria"/>
                <w:noProof/>
              </w:rPr>
              <w:t>Reikalavimai nuomos ir palaikymo paslaugoms</w:t>
            </w:r>
            <w:r>
              <w:rPr>
                <w:noProof/>
                <w:webHidden/>
              </w:rPr>
              <w:tab/>
            </w:r>
            <w:r>
              <w:rPr>
                <w:noProof/>
                <w:webHidden/>
              </w:rPr>
              <w:fldChar w:fldCharType="begin"/>
            </w:r>
            <w:r>
              <w:rPr>
                <w:noProof/>
                <w:webHidden/>
              </w:rPr>
              <w:instrText xml:space="preserve"> PAGEREF _Toc139378183 \h </w:instrText>
            </w:r>
            <w:r>
              <w:rPr>
                <w:noProof/>
                <w:webHidden/>
              </w:rPr>
            </w:r>
            <w:r>
              <w:rPr>
                <w:noProof/>
                <w:webHidden/>
              </w:rPr>
              <w:fldChar w:fldCharType="separate"/>
            </w:r>
            <w:r w:rsidR="00AF6911">
              <w:rPr>
                <w:noProof/>
                <w:webHidden/>
              </w:rPr>
              <w:t>5</w:t>
            </w:r>
            <w:r>
              <w:rPr>
                <w:noProof/>
                <w:webHidden/>
              </w:rPr>
              <w:fldChar w:fldCharType="end"/>
            </w:r>
          </w:hyperlink>
        </w:p>
        <w:p w:rsidRPr="00056E65" w:rsidR="009B308A" w:rsidP="009B308A" w:rsidRDefault="009B308A" w14:paraId="1B6C0F62" w14:textId="42C5B440">
          <w:pPr>
            <w:pStyle w:val="TOC1"/>
            <w:tabs>
              <w:tab w:val="left" w:pos="435"/>
              <w:tab w:val="right" w:leader="dot" w:pos="9630"/>
            </w:tabs>
            <w:rPr>
              <w:rStyle w:val="Hyperlink"/>
              <w:lang w:eastAsia="lt-LT"/>
            </w:rPr>
          </w:pPr>
          <w:r w:rsidRPr="00056E65">
            <w:fldChar w:fldCharType="end"/>
          </w:r>
        </w:p>
      </w:sdtContent>
      <w:sdtEndPr>
        <w:rPr>
          <w:rFonts w:ascii="Times New Roman" w:hAnsi="Times New Roman" w:eastAsia="Calibri" w:cs="" w:eastAsiaTheme="minorAscii" w:cstheme="minorBidi"/>
          <w:color w:val="auto"/>
          <w:sz w:val="22"/>
          <w:szCs w:val="22"/>
          <w:lang w:val="lt-LT"/>
        </w:rPr>
      </w:sdtEndPr>
    </w:sdt>
    <w:p w:rsidRPr="00056E65" w:rsidR="009B308A" w:rsidP="009B308A" w:rsidRDefault="009B308A" w14:paraId="083485B0" w14:textId="77777777">
      <w:pPr>
        <w:ind w:firstLine="720"/>
        <w:jc w:val="both"/>
        <w:rPr>
          <w:rFonts w:ascii="Cambria" w:hAnsi="Cambria" w:cs="Arial"/>
          <w:b/>
          <w:sz w:val="24"/>
          <w:szCs w:val="24"/>
          <w:u w:val="single"/>
        </w:rPr>
      </w:pPr>
    </w:p>
    <w:p w:rsidRPr="00056E65" w:rsidR="009B308A" w:rsidP="009B308A" w:rsidRDefault="009B308A" w14:paraId="51381687" w14:textId="77777777">
      <w:pPr>
        <w:pStyle w:val="Heading1"/>
        <w:jc w:val="both"/>
        <w:rPr>
          <w:rFonts w:ascii="Cambria" w:hAnsi="Cambria"/>
          <w:color w:val="auto"/>
          <w:sz w:val="24"/>
          <w:szCs w:val="24"/>
        </w:rPr>
      </w:pPr>
      <w:bookmarkStart w:name="_Toc139378172" w:id="1"/>
      <w:r w:rsidRPr="00056E65">
        <w:rPr>
          <w:rFonts w:ascii="Cambria" w:hAnsi="Cambria"/>
          <w:color w:val="auto"/>
          <w:sz w:val="24"/>
          <w:szCs w:val="24"/>
        </w:rPr>
        <w:t>Pirkimo objektas</w:t>
      </w:r>
      <w:bookmarkEnd w:id="1"/>
      <w:r w:rsidRPr="00056E65">
        <w:rPr>
          <w:rFonts w:ascii="Cambria" w:hAnsi="Cambria"/>
          <w:color w:val="auto"/>
          <w:sz w:val="24"/>
          <w:szCs w:val="24"/>
        </w:rPr>
        <w:t xml:space="preserve"> </w:t>
      </w:r>
    </w:p>
    <w:p w:rsidRPr="00056E65" w:rsidR="009B308A" w:rsidP="009B308A" w:rsidRDefault="009B308A" w14:paraId="6FC52610" w14:textId="3AA299C5">
      <w:pPr>
        <w:pStyle w:val="Heading2"/>
        <w:jc w:val="both"/>
        <w:rPr>
          <w:rFonts w:ascii="Cambria" w:hAnsi="Cambria"/>
          <w:color w:val="auto"/>
          <w:sz w:val="24"/>
          <w:szCs w:val="24"/>
        </w:rPr>
      </w:pPr>
      <w:bookmarkStart w:name="_Toc456169389" w:id="2"/>
      <w:bookmarkStart w:name="_Toc139378173" w:id="3"/>
      <w:r w:rsidRPr="00056E65">
        <w:rPr>
          <w:rFonts w:ascii="Cambria" w:hAnsi="Cambria"/>
          <w:color w:val="auto"/>
          <w:sz w:val="24"/>
          <w:szCs w:val="24"/>
        </w:rPr>
        <w:t>Pirkimo tiksla</w:t>
      </w:r>
      <w:r w:rsidR="00812A9E">
        <w:rPr>
          <w:rFonts w:ascii="Cambria" w:hAnsi="Cambria"/>
          <w:color w:val="auto"/>
          <w:sz w:val="24"/>
          <w:szCs w:val="24"/>
        </w:rPr>
        <w:t>s</w:t>
      </w:r>
      <w:bookmarkEnd w:id="2"/>
      <w:bookmarkEnd w:id="3"/>
    </w:p>
    <w:p w:rsidRPr="00056E65" w:rsidR="009B308A" w:rsidP="009B308A" w:rsidRDefault="009B308A" w14:paraId="5D891E7A" w14:textId="624F2E60">
      <w:pPr>
        <w:jc w:val="both"/>
        <w:rPr>
          <w:rFonts w:ascii="Cambria" w:hAnsi="Cambria"/>
          <w:sz w:val="24"/>
          <w:szCs w:val="24"/>
        </w:rPr>
      </w:pPr>
      <w:r w:rsidRPr="558B3DFE" w:rsidR="009B308A">
        <w:rPr>
          <w:rFonts w:ascii="Cambria" w:hAnsi="Cambria" w:cs="Arial"/>
          <w:sz w:val="24"/>
          <w:szCs w:val="24"/>
        </w:rPr>
        <w:t xml:space="preserve">Šio pirkimo tikslas </w:t>
      </w:r>
      <w:bookmarkStart w:name="_Hlk138947964" w:id="4"/>
      <w:r w:rsidRPr="558B3DFE" w:rsidR="4C2F4428">
        <w:rPr>
          <w:rFonts w:ascii="Cambria" w:hAnsi="Cambria"/>
          <w:sz w:val="24"/>
          <w:szCs w:val="24"/>
        </w:rPr>
        <w:t>įsigyti</w:t>
      </w:r>
      <w:r w:rsidRPr="558B3DFE" w:rsidR="009B308A">
        <w:rPr>
          <w:rFonts w:ascii="Cambria" w:hAnsi="Cambria"/>
          <w:sz w:val="24"/>
          <w:szCs w:val="24"/>
        </w:rPr>
        <w:t xml:space="preserve"> </w:t>
      </w:r>
      <w:r w:rsidRPr="558B3DFE" w:rsidR="00D47633">
        <w:rPr>
          <w:rFonts w:ascii="Cambria" w:hAnsi="Cambria"/>
          <w:sz w:val="24"/>
          <w:szCs w:val="24"/>
        </w:rPr>
        <w:t>unifikuo</w:t>
      </w:r>
      <w:r w:rsidRPr="558B3DFE" w:rsidR="0B6EB9CB">
        <w:rPr>
          <w:rFonts w:ascii="Cambria" w:hAnsi="Cambria"/>
          <w:sz w:val="24"/>
          <w:szCs w:val="24"/>
        </w:rPr>
        <w:t>tą</w:t>
      </w:r>
      <w:r w:rsidRPr="558B3DFE" w:rsidR="00D47633">
        <w:rPr>
          <w:rFonts w:ascii="Cambria" w:hAnsi="Cambria"/>
          <w:sz w:val="24"/>
          <w:szCs w:val="24"/>
        </w:rPr>
        <w:t xml:space="preserve"> komunikacijų sistem</w:t>
      </w:r>
      <w:r w:rsidRPr="558B3DFE" w:rsidR="7DB5A4F9">
        <w:rPr>
          <w:rFonts w:ascii="Cambria" w:hAnsi="Cambria"/>
          <w:sz w:val="24"/>
          <w:szCs w:val="24"/>
        </w:rPr>
        <w:t>ą</w:t>
      </w:r>
      <w:r w:rsidRPr="558B3DFE" w:rsidR="00D47633">
        <w:rPr>
          <w:rFonts w:ascii="Cambria" w:hAnsi="Cambria"/>
          <w:sz w:val="24"/>
          <w:szCs w:val="24"/>
        </w:rPr>
        <w:t xml:space="preserve"> su pokalbių įrašymu </w:t>
      </w:r>
      <w:r w:rsidRPr="558B3DFE" w:rsidR="009B308A">
        <w:rPr>
          <w:rFonts w:ascii="Cambria" w:hAnsi="Cambria"/>
          <w:sz w:val="24"/>
          <w:szCs w:val="24"/>
        </w:rPr>
        <w:t xml:space="preserve">bei sukurti </w:t>
      </w:r>
      <w:r w:rsidRPr="558B3DFE" w:rsidR="00D47633">
        <w:rPr>
          <w:rFonts w:ascii="Cambria" w:hAnsi="Cambria"/>
          <w:sz w:val="24"/>
          <w:szCs w:val="24"/>
        </w:rPr>
        <w:t>s</w:t>
      </w:r>
      <w:r w:rsidRPr="558B3DFE" w:rsidR="009B308A">
        <w:rPr>
          <w:rFonts w:ascii="Cambria" w:hAnsi="Cambria"/>
          <w:sz w:val="24"/>
          <w:szCs w:val="24"/>
        </w:rPr>
        <w:t>kambučių valdymo sistemą skambučių valdymo procesui gerinti</w:t>
      </w:r>
      <w:bookmarkEnd w:id="4"/>
      <w:r w:rsidRPr="558B3DFE" w:rsidR="009B308A">
        <w:rPr>
          <w:rFonts w:ascii="Cambria" w:hAnsi="Cambria"/>
          <w:sz w:val="24"/>
          <w:szCs w:val="24"/>
        </w:rPr>
        <w:t>.</w:t>
      </w:r>
    </w:p>
    <w:p w:rsidRPr="00056E65" w:rsidR="009B308A" w:rsidP="009B308A" w:rsidRDefault="009B308A" w14:paraId="4227668A" w14:textId="77777777">
      <w:pPr>
        <w:pStyle w:val="Heading2"/>
        <w:jc w:val="both"/>
        <w:rPr>
          <w:rFonts w:ascii="Cambria" w:hAnsi="Cambria"/>
          <w:color w:val="auto"/>
          <w:sz w:val="24"/>
          <w:szCs w:val="24"/>
        </w:rPr>
      </w:pPr>
      <w:bookmarkStart w:name="_Toc139378174" w:id="5"/>
      <w:r w:rsidRPr="00056E65">
        <w:rPr>
          <w:rFonts w:ascii="Cambria" w:hAnsi="Cambria"/>
          <w:color w:val="auto"/>
          <w:sz w:val="24"/>
          <w:szCs w:val="24"/>
        </w:rPr>
        <w:t>Pirkimo objekto apimtis</w:t>
      </w:r>
      <w:bookmarkEnd w:id="5"/>
    </w:p>
    <w:p w:rsidRPr="00056E65" w:rsidR="009B308A" w:rsidP="009B308A" w:rsidRDefault="009B308A" w14:paraId="7C959538" w14:textId="77777777">
      <w:pPr>
        <w:jc w:val="both"/>
        <w:rPr>
          <w:rFonts w:ascii="Cambria" w:hAnsi="Cambria"/>
          <w:sz w:val="24"/>
          <w:szCs w:val="24"/>
        </w:rPr>
      </w:pPr>
      <w:r w:rsidRPr="00056E65">
        <w:rPr>
          <w:rFonts w:ascii="Cambria" w:hAnsi="Cambria" w:cs="Arial"/>
          <w:sz w:val="24"/>
          <w:szCs w:val="24"/>
        </w:rPr>
        <w:t>Žemiau pateikiama šio pirkimo objektų ir jų apimties apibrėžimo lentelė:</w:t>
      </w:r>
    </w:p>
    <w:tbl>
      <w:tblPr>
        <w:tblStyle w:val="TableGrid"/>
        <w:tblpPr w:leftFromText="180" w:rightFromText="180" w:vertAnchor="text" w:tblpXSpec="right" w:tblpY="1"/>
        <w:tblOverlap w:val="never"/>
        <w:tblW w:w="5077" w:type="pct"/>
        <w:tblLook w:val="04A0" w:firstRow="1" w:lastRow="0" w:firstColumn="1" w:lastColumn="0" w:noHBand="0" w:noVBand="1"/>
      </w:tblPr>
      <w:tblGrid>
        <w:gridCol w:w="795"/>
        <w:gridCol w:w="3596"/>
        <w:gridCol w:w="5385"/>
      </w:tblGrid>
      <w:tr w:rsidRPr="00056E65" w:rsidR="009B308A" w:rsidTr="440530AC" w14:paraId="5722844B" w14:textId="77777777">
        <w:trPr>
          <w:cantSplit/>
        </w:trPr>
        <w:tc>
          <w:tcPr>
            <w:tcW w:w="407" w:type="pct"/>
            <w:tcMar/>
            <w:hideMark/>
          </w:tcPr>
          <w:p w:rsidRPr="00056E65" w:rsidR="009B308A" w:rsidRDefault="009B308A" w14:paraId="118A846D" w14:textId="77777777">
            <w:pPr>
              <w:jc w:val="both"/>
              <w:rPr>
                <w:rFonts w:ascii="Cambria" w:hAnsi="Cambria" w:eastAsia="Arial" w:cs="Arial"/>
                <w:b/>
                <w:sz w:val="24"/>
                <w:szCs w:val="24"/>
              </w:rPr>
            </w:pPr>
            <w:r w:rsidRPr="00056E65">
              <w:rPr>
                <w:rFonts w:ascii="Cambria" w:hAnsi="Cambria" w:eastAsia="Arial" w:cs="Arial"/>
                <w:b/>
                <w:sz w:val="24"/>
                <w:szCs w:val="24"/>
              </w:rPr>
              <w:t>Eil. Nr.</w:t>
            </w:r>
          </w:p>
        </w:tc>
        <w:tc>
          <w:tcPr>
            <w:tcW w:w="1839" w:type="pct"/>
            <w:tcMar/>
            <w:vAlign w:val="center"/>
            <w:hideMark/>
          </w:tcPr>
          <w:p w:rsidRPr="00056E65" w:rsidR="009B308A" w:rsidRDefault="009B308A" w14:paraId="0A06FF7A" w14:textId="77777777">
            <w:pPr>
              <w:jc w:val="both"/>
              <w:rPr>
                <w:rFonts w:ascii="Cambria" w:hAnsi="Cambria" w:eastAsia="Arial" w:cs="Arial"/>
                <w:b/>
                <w:sz w:val="24"/>
                <w:szCs w:val="24"/>
              </w:rPr>
            </w:pPr>
            <w:r w:rsidRPr="00056E65">
              <w:rPr>
                <w:rFonts w:ascii="Cambria" w:hAnsi="Cambria" w:eastAsia="Arial" w:cs="Arial"/>
                <w:b/>
                <w:sz w:val="24"/>
                <w:szCs w:val="24"/>
              </w:rPr>
              <w:t>Pirkimo objektas, jo aprašymas</w:t>
            </w:r>
          </w:p>
        </w:tc>
        <w:tc>
          <w:tcPr>
            <w:tcW w:w="2754" w:type="pct"/>
            <w:tcMar/>
            <w:vAlign w:val="center"/>
            <w:hideMark/>
          </w:tcPr>
          <w:p w:rsidRPr="00056E65" w:rsidR="009B308A" w:rsidRDefault="009B308A" w14:paraId="49838F6F" w14:textId="77777777">
            <w:pPr>
              <w:jc w:val="both"/>
              <w:rPr>
                <w:rFonts w:ascii="Cambria" w:hAnsi="Cambria" w:eastAsia="Arial" w:cs="Arial"/>
                <w:b/>
                <w:sz w:val="24"/>
                <w:szCs w:val="24"/>
              </w:rPr>
            </w:pPr>
            <w:r w:rsidRPr="00056E65">
              <w:rPr>
                <w:rFonts w:ascii="Cambria" w:hAnsi="Cambria" w:eastAsia="Arial" w:cs="Arial"/>
                <w:b/>
                <w:sz w:val="24"/>
                <w:szCs w:val="24"/>
              </w:rPr>
              <w:t>Apimtys</w:t>
            </w:r>
          </w:p>
        </w:tc>
      </w:tr>
      <w:tr w:rsidRPr="00056E65" w:rsidR="009B308A" w:rsidTr="440530AC" w14:paraId="1E55BE2B" w14:textId="77777777">
        <w:trPr>
          <w:cantSplit/>
        </w:trPr>
        <w:tc>
          <w:tcPr>
            <w:tcW w:w="407" w:type="pct"/>
            <w:tcMar/>
          </w:tcPr>
          <w:p w:rsidRPr="00056E65" w:rsidR="009B308A" w:rsidRDefault="009B308A" w14:paraId="623A0B75" w14:textId="77777777">
            <w:pPr>
              <w:ind w:left="2"/>
              <w:jc w:val="both"/>
              <w:rPr>
                <w:rFonts w:ascii="Cambria" w:hAnsi="Cambria" w:eastAsia="Arial" w:cs="Arial"/>
                <w:sz w:val="24"/>
                <w:szCs w:val="24"/>
              </w:rPr>
            </w:pPr>
            <w:r w:rsidRPr="00056E65">
              <w:rPr>
                <w:rFonts w:ascii="Cambria" w:hAnsi="Cambria" w:eastAsia="Arial" w:cs="Arial"/>
                <w:sz w:val="24"/>
                <w:szCs w:val="24"/>
              </w:rPr>
              <w:t>1.</w:t>
            </w:r>
          </w:p>
        </w:tc>
        <w:tc>
          <w:tcPr>
            <w:tcW w:w="1839" w:type="pct"/>
            <w:tcMar/>
          </w:tcPr>
          <w:p w:rsidRPr="00056E65" w:rsidR="009B308A" w:rsidRDefault="00F349F5" w14:paraId="67D67C04" w14:textId="6B40AB71">
            <w:pPr>
              <w:jc w:val="both"/>
              <w:rPr>
                <w:rFonts w:ascii="Cambria" w:hAnsi="Cambria"/>
                <w:sz w:val="24"/>
                <w:szCs w:val="24"/>
              </w:rPr>
            </w:pPr>
            <w:r>
              <w:rPr>
                <w:rFonts w:ascii="Cambria" w:hAnsi="Cambria"/>
                <w:sz w:val="24"/>
                <w:szCs w:val="24"/>
              </w:rPr>
              <w:t>U</w:t>
            </w:r>
            <w:r w:rsidRPr="00056E65" w:rsidR="00D47633">
              <w:rPr>
                <w:rFonts w:ascii="Cambria" w:hAnsi="Cambria"/>
                <w:sz w:val="24"/>
                <w:szCs w:val="24"/>
              </w:rPr>
              <w:t xml:space="preserve">nifikuotos komunikacijų </w:t>
            </w:r>
            <w:r w:rsidRPr="00056E65" w:rsidR="009B308A">
              <w:rPr>
                <w:rFonts w:ascii="Cambria" w:hAnsi="Cambria"/>
                <w:bCs/>
                <w:sz w:val="24"/>
                <w:szCs w:val="24"/>
              </w:rPr>
              <w:t xml:space="preserve">sistemos </w:t>
            </w:r>
            <w:r w:rsidRPr="00056E65" w:rsidR="00D47633">
              <w:rPr>
                <w:rFonts w:ascii="Cambria" w:hAnsi="Cambria"/>
                <w:bCs/>
                <w:sz w:val="24"/>
                <w:szCs w:val="24"/>
              </w:rPr>
              <w:t>(skambučių valdymo centr</w:t>
            </w:r>
            <w:r w:rsidR="001B0613">
              <w:rPr>
                <w:rFonts w:ascii="Cambria" w:hAnsi="Cambria"/>
                <w:bCs/>
                <w:sz w:val="24"/>
                <w:szCs w:val="24"/>
              </w:rPr>
              <w:t>o</w:t>
            </w:r>
            <w:r w:rsidRPr="00056E65" w:rsidR="00D47633">
              <w:rPr>
                <w:rFonts w:ascii="Cambria" w:hAnsi="Cambria"/>
                <w:bCs/>
                <w:sz w:val="24"/>
                <w:szCs w:val="24"/>
              </w:rPr>
              <w:t>) (toliau - SVC)</w:t>
            </w:r>
            <w:r w:rsidRPr="00056E65" w:rsidR="009B308A">
              <w:rPr>
                <w:rFonts w:ascii="Cambria" w:hAnsi="Cambria"/>
                <w:bCs/>
                <w:sz w:val="24"/>
                <w:szCs w:val="24"/>
              </w:rPr>
              <w:t xml:space="preserve"> nuom</w:t>
            </w:r>
            <w:r w:rsidRPr="00056E65" w:rsidR="00D47633">
              <w:rPr>
                <w:rFonts w:ascii="Cambria" w:hAnsi="Cambria"/>
                <w:bCs/>
                <w:sz w:val="24"/>
                <w:szCs w:val="24"/>
              </w:rPr>
              <w:t>os</w:t>
            </w:r>
            <w:r w:rsidRPr="00056E65" w:rsidR="009B308A">
              <w:rPr>
                <w:rFonts w:ascii="Cambria" w:hAnsi="Cambria"/>
                <w:b/>
                <w:bCs/>
                <w:sz w:val="24"/>
                <w:szCs w:val="24"/>
              </w:rPr>
              <w:t xml:space="preserve"> </w:t>
            </w:r>
            <w:r w:rsidRPr="00056E65" w:rsidR="009B308A">
              <w:rPr>
                <w:rFonts w:ascii="Cambria" w:hAnsi="Cambria"/>
                <w:sz w:val="24"/>
                <w:szCs w:val="24"/>
              </w:rPr>
              <w:t>ir palaikymo paslaugos.</w:t>
            </w:r>
          </w:p>
        </w:tc>
        <w:tc>
          <w:tcPr>
            <w:tcW w:w="2754" w:type="pct"/>
            <w:tcMar/>
          </w:tcPr>
          <w:p w:rsidRPr="00C6325F" w:rsidR="009B308A" w:rsidRDefault="00D47633" w14:paraId="2A60909A" w14:textId="486F4258">
            <w:pPr>
              <w:ind w:left="2"/>
              <w:jc w:val="both"/>
              <w:rPr>
                <w:rFonts w:ascii="Cambria" w:hAnsi="Cambria" w:eastAsia="Arial" w:cs="Arial"/>
                <w:sz w:val="24"/>
                <w:szCs w:val="24"/>
              </w:rPr>
            </w:pPr>
            <w:r w:rsidRPr="00056E65">
              <w:rPr>
                <w:rFonts w:ascii="Cambria" w:hAnsi="Cambria" w:eastAsia="Arial" w:cs="Arial"/>
                <w:sz w:val="24"/>
                <w:szCs w:val="24"/>
              </w:rPr>
              <w:t>Paslaugos</w:t>
            </w:r>
            <w:r w:rsidRPr="00056E65" w:rsidR="009B308A">
              <w:rPr>
                <w:rFonts w:ascii="Cambria" w:hAnsi="Cambria" w:eastAsia="Arial" w:cs="Arial"/>
                <w:sz w:val="24"/>
                <w:szCs w:val="24"/>
              </w:rPr>
              <w:t xml:space="preserve"> teikimo terminas – </w:t>
            </w:r>
            <w:r w:rsidR="0073564B">
              <w:rPr>
                <w:rFonts w:ascii="Cambria" w:hAnsi="Cambria" w:eastAsia="Arial" w:cs="Arial"/>
                <w:sz w:val="24"/>
                <w:szCs w:val="24"/>
              </w:rPr>
              <w:t>24</w:t>
            </w:r>
            <w:r w:rsidRPr="00056E65" w:rsidR="0073564B">
              <w:rPr>
                <w:rFonts w:ascii="Cambria" w:hAnsi="Cambria" w:eastAsia="Arial" w:cs="Arial"/>
                <w:color w:val="FF0000"/>
                <w:sz w:val="24"/>
                <w:szCs w:val="24"/>
              </w:rPr>
              <w:t xml:space="preserve"> </w:t>
            </w:r>
            <w:r w:rsidRPr="00056E65" w:rsidR="009B308A">
              <w:rPr>
                <w:rFonts w:ascii="Cambria" w:hAnsi="Cambria" w:eastAsia="Arial" w:cs="Arial"/>
                <w:sz w:val="24"/>
                <w:szCs w:val="24"/>
              </w:rPr>
              <w:t>(</w:t>
            </w:r>
            <w:r w:rsidR="00492542">
              <w:rPr>
                <w:rFonts w:ascii="Cambria" w:hAnsi="Cambria" w:eastAsia="Arial" w:cs="Arial"/>
                <w:sz w:val="24"/>
                <w:szCs w:val="24"/>
              </w:rPr>
              <w:t>dvidešimt keturi</w:t>
            </w:r>
            <w:r w:rsidRPr="00056E65" w:rsidR="009B308A">
              <w:rPr>
                <w:rFonts w:ascii="Cambria" w:hAnsi="Cambria" w:eastAsia="Arial" w:cs="Arial"/>
                <w:sz w:val="24"/>
                <w:szCs w:val="24"/>
              </w:rPr>
              <w:t>)</w:t>
            </w:r>
            <w:r w:rsidRPr="00056E65" w:rsidR="009B308A">
              <w:rPr>
                <w:rFonts w:ascii="Cambria" w:hAnsi="Cambria" w:eastAsia="Arial" w:cs="Arial"/>
                <w:color w:val="FF0000"/>
                <w:sz w:val="24"/>
                <w:szCs w:val="24"/>
              </w:rPr>
              <w:t xml:space="preserve"> </w:t>
            </w:r>
            <w:r w:rsidRPr="00056E65" w:rsidR="009B308A">
              <w:rPr>
                <w:rFonts w:ascii="Cambria" w:hAnsi="Cambria" w:eastAsia="Arial" w:cs="Arial"/>
                <w:sz w:val="24"/>
                <w:szCs w:val="24"/>
              </w:rPr>
              <w:t>mėnesi</w:t>
            </w:r>
            <w:r w:rsidR="00C56F52">
              <w:rPr>
                <w:rFonts w:ascii="Cambria" w:hAnsi="Cambria" w:eastAsia="Arial" w:cs="Arial"/>
                <w:sz w:val="24"/>
                <w:szCs w:val="24"/>
              </w:rPr>
              <w:t>ai</w:t>
            </w:r>
            <w:r w:rsidRPr="00056E65" w:rsidR="009B308A">
              <w:rPr>
                <w:rFonts w:ascii="Cambria" w:hAnsi="Cambria" w:eastAsia="Arial" w:cs="Arial"/>
                <w:sz w:val="24"/>
                <w:szCs w:val="24"/>
              </w:rPr>
              <w:t xml:space="preserve"> nuo </w:t>
            </w:r>
            <w:r w:rsidR="00C56F52">
              <w:rPr>
                <w:rFonts w:ascii="Cambria" w:hAnsi="Cambria"/>
                <w:bCs/>
                <w:sz w:val="24"/>
                <w:szCs w:val="24"/>
              </w:rPr>
              <w:t>SVC</w:t>
            </w:r>
            <w:r w:rsidRPr="00056E65">
              <w:rPr>
                <w:rFonts w:ascii="Cambria" w:hAnsi="Cambria"/>
                <w:bCs/>
                <w:sz w:val="24"/>
                <w:szCs w:val="24"/>
              </w:rPr>
              <w:t xml:space="preserve"> </w:t>
            </w:r>
            <w:r w:rsidRPr="00056E65" w:rsidR="009B308A">
              <w:rPr>
                <w:rFonts w:ascii="Cambria" w:hAnsi="Cambria" w:eastAsia="Arial" w:cs="Arial"/>
                <w:sz w:val="24"/>
                <w:szCs w:val="24"/>
              </w:rPr>
              <w:t xml:space="preserve">paleidimo </w:t>
            </w:r>
            <w:r w:rsidR="00085918">
              <w:rPr>
                <w:rFonts w:ascii="Cambria" w:hAnsi="Cambria" w:eastAsia="Arial" w:cs="Arial"/>
                <w:sz w:val="24"/>
                <w:szCs w:val="24"/>
              </w:rPr>
              <w:t xml:space="preserve">gamybinei </w:t>
            </w:r>
            <w:r w:rsidRPr="00056E65" w:rsidR="009B308A">
              <w:rPr>
                <w:rFonts w:ascii="Cambria" w:hAnsi="Cambria" w:eastAsia="Arial" w:cs="Arial"/>
                <w:sz w:val="24"/>
                <w:szCs w:val="24"/>
              </w:rPr>
              <w:t>eksploatacijai dienos</w:t>
            </w:r>
            <w:r w:rsidR="00DA7109">
              <w:rPr>
                <w:rFonts w:ascii="Cambria" w:hAnsi="Cambria" w:eastAsia="Arial" w:cs="Arial"/>
                <w:sz w:val="24"/>
                <w:szCs w:val="24"/>
              </w:rPr>
              <w:t>, t.</w:t>
            </w:r>
            <w:r w:rsidR="008B67EF">
              <w:rPr>
                <w:rFonts w:ascii="Cambria" w:hAnsi="Cambria" w:eastAsia="Arial" w:cs="Arial"/>
                <w:sz w:val="24"/>
                <w:szCs w:val="24"/>
              </w:rPr>
              <w:t xml:space="preserve"> </w:t>
            </w:r>
            <w:r w:rsidR="00DA7109">
              <w:rPr>
                <w:rFonts w:ascii="Cambria" w:hAnsi="Cambria" w:eastAsia="Arial" w:cs="Arial"/>
                <w:sz w:val="24"/>
                <w:szCs w:val="24"/>
              </w:rPr>
              <w:t>y</w:t>
            </w:r>
            <w:r w:rsidR="008B67EF">
              <w:rPr>
                <w:rFonts w:ascii="Cambria" w:hAnsi="Cambria" w:eastAsia="Arial" w:cs="Arial"/>
                <w:sz w:val="24"/>
                <w:szCs w:val="24"/>
              </w:rPr>
              <w:t xml:space="preserve">. </w:t>
            </w:r>
            <w:r w:rsidR="00DA7109">
              <w:rPr>
                <w:rFonts w:ascii="Cambria" w:hAnsi="Cambria" w:eastAsia="Arial" w:cs="Arial"/>
                <w:sz w:val="24"/>
                <w:szCs w:val="24"/>
              </w:rPr>
              <w:t xml:space="preserve"> 2026.11.07</w:t>
            </w:r>
            <w:r w:rsidRPr="00056E65" w:rsidR="009B308A">
              <w:rPr>
                <w:rFonts w:ascii="Cambria" w:hAnsi="Cambria" w:eastAsia="Arial" w:cs="Arial"/>
                <w:sz w:val="24"/>
                <w:szCs w:val="24"/>
              </w:rPr>
              <w:t xml:space="preserve">, </w:t>
            </w:r>
            <w:r w:rsidRPr="00056E65" w:rsidR="009B308A">
              <w:rPr>
                <w:rFonts w:ascii="Cambria" w:hAnsi="Cambria" w:cs="Arial"/>
                <w:sz w:val="24"/>
                <w:szCs w:val="24"/>
              </w:rPr>
              <w:t xml:space="preserve"> su galimybe pratęsti nuomos </w:t>
            </w:r>
            <w:r w:rsidR="0064763A">
              <w:rPr>
                <w:rFonts w:ascii="Cambria" w:hAnsi="Cambria" w:cs="Arial"/>
                <w:sz w:val="24"/>
                <w:szCs w:val="24"/>
              </w:rPr>
              <w:t xml:space="preserve">ir palaikymo paslaugų </w:t>
            </w:r>
            <w:r w:rsidRPr="00056E65" w:rsidR="009B308A">
              <w:rPr>
                <w:rFonts w:ascii="Cambria" w:hAnsi="Cambria" w:cs="Arial"/>
                <w:sz w:val="24"/>
                <w:szCs w:val="24"/>
              </w:rPr>
              <w:t>terminą 1 (vieną)  kart</w:t>
            </w:r>
            <w:r w:rsidRPr="00056E65">
              <w:rPr>
                <w:rFonts w:ascii="Cambria" w:hAnsi="Cambria" w:cs="Arial"/>
                <w:sz w:val="24"/>
                <w:szCs w:val="24"/>
              </w:rPr>
              <w:t>ą</w:t>
            </w:r>
            <w:r w:rsidRPr="00056E65" w:rsidR="009B308A">
              <w:rPr>
                <w:rFonts w:ascii="Cambria" w:hAnsi="Cambria" w:cs="Arial"/>
                <w:sz w:val="24"/>
                <w:szCs w:val="24"/>
              </w:rPr>
              <w:t xml:space="preserve"> 12 </w:t>
            </w:r>
            <w:r w:rsidR="009862EA">
              <w:rPr>
                <w:rFonts w:ascii="Cambria" w:hAnsi="Cambria" w:cs="Arial"/>
                <w:sz w:val="24"/>
                <w:szCs w:val="24"/>
              </w:rPr>
              <w:t xml:space="preserve">(dvylikai) </w:t>
            </w:r>
            <w:r w:rsidRPr="00056E65" w:rsidR="009B308A">
              <w:rPr>
                <w:rFonts w:ascii="Cambria" w:hAnsi="Cambria" w:cs="Arial"/>
                <w:sz w:val="24"/>
                <w:szCs w:val="24"/>
              </w:rPr>
              <w:t>mėnesių.</w:t>
            </w:r>
          </w:p>
          <w:p w:rsidRPr="00056E65" w:rsidR="009B308A" w:rsidRDefault="009B308A" w14:paraId="5598340B" w14:textId="2209B7C4">
            <w:pPr>
              <w:ind w:left="2"/>
              <w:jc w:val="both"/>
              <w:rPr>
                <w:rFonts w:ascii="Cambria" w:hAnsi="Cambria" w:eastAsia="Arial" w:cs="Arial"/>
                <w:sz w:val="24"/>
                <w:szCs w:val="24"/>
              </w:rPr>
            </w:pPr>
            <w:r w:rsidRPr="440530AC" w:rsidR="009B308A">
              <w:rPr>
                <w:rFonts w:ascii="Cambria" w:hAnsi="Cambria" w:eastAsia="Arial" w:cs="Arial"/>
                <w:sz w:val="24"/>
                <w:szCs w:val="24"/>
              </w:rPr>
              <w:t xml:space="preserve">Paslaugų teikimas skaičiuojamas nuo </w:t>
            </w:r>
            <w:r w:rsidRPr="440530AC" w:rsidR="00B02F44">
              <w:rPr>
                <w:rFonts w:ascii="Cambria" w:hAnsi="Cambria" w:eastAsia="Arial" w:cs="Arial"/>
                <w:sz w:val="24"/>
                <w:szCs w:val="24"/>
              </w:rPr>
              <w:t>SVC</w:t>
            </w:r>
            <w:r w:rsidRPr="440530AC" w:rsidR="009B308A">
              <w:rPr>
                <w:rFonts w:ascii="Cambria" w:hAnsi="Cambria" w:eastAsia="Arial" w:cs="Arial"/>
                <w:sz w:val="24"/>
                <w:szCs w:val="24"/>
              </w:rPr>
              <w:t xml:space="preserve"> paleidimo gamybinei eksploatacijai momento.  Nuomos ir palaikymo paslaugos apmokamos kas mėnesį, sumokant fiksuotą mokestį</w:t>
            </w:r>
            <w:r w:rsidRPr="440530AC" w:rsidR="3B90327B">
              <w:rPr>
                <w:rFonts w:ascii="Cambria" w:hAnsi="Cambria" w:eastAsia="Arial" w:cs="Arial"/>
                <w:sz w:val="24"/>
                <w:szCs w:val="24"/>
              </w:rPr>
              <w:t xml:space="preserve"> (mėnesinį įkainį)</w:t>
            </w:r>
            <w:r w:rsidRPr="440530AC" w:rsidR="009B308A">
              <w:rPr>
                <w:rFonts w:ascii="Cambria" w:hAnsi="Cambria" w:eastAsia="Arial" w:cs="Arial"/>
                <w:sz w:val="24"/>
                <w:szCs w:val="24"/>
              </w:rPr>
              <w:t xml:space="preserve">. </w:t>
            </w:r>
            <w:r w:rsidR="3D31C126">
              <w:rPr/>
              <w:t xml:space="preserve"> </w:t>
            </w:r>
            <w:r w:rsidRPr="440530AC" w:rsidR="3D31C126">
              <w:rPr>
                <w:rFonts w:ascii="Cambria" w:hAnsi="Cambria" w:eastAsia="Arial" w:cs="Arial"/>
                <w:sz w:val="24"/>
                <w:szCs w:val="24"/>
              </w:rPr>
              <w:t xml:space="preserve">Į </w:t>
            </w:r>
            <w:r w:rsidRPr="440530AC" w:rsidR="4B1E0C3A">
              <w:rPr>
                <w:rFonts w:ascii="Cambria" w:hAnsi="Cambria" w:eastAsia="Arial" w:cs="Arial"/>
                <w:sz w:val="24"/>
                <w:szCs w:val="24"/>
              </w:rPr>
              <w:t>nuomos ir palaikymo paslaugų teikimo</w:t>
            </w:r>
            <w:r w:rsidRPr="440530AC" w:rsidR="3D31C126">
              <w:rPr>
                <w:rFonts w:ascii="Cambria" w:hAnsi="Cambria" w:eastAsia="Arial" w:cs="Arial"/>
                <w:sz w:val="24"/>
                <w:szCs w:val="24"/>
              </w:rPr>
              <w:t xml:space="preserve"> </w:t>
            </w:r>
            <w:r w:rsidRPr="440530AC" w:rsidR="3D31C126">
              <w:rPr>
                <w:rFonts w:ascii="Cambria" w:hAnsi="Cambria" w:eastAsia="Arial" w:cs="Arial"/>
                <w:sz w:val="24"/>
                <w:szCs w:val="24"/>
              </w:rPr>
              <w:t xml:space="preserve">įkainį turi būti įskaityti visi mokesčiai ir visos </w:t>
            </w:r>
            <w:r w:rsidRPr="440530AC" w:rsidR="4B1E0C3A">
              <w:rPr>
                <w:rFonts w:ascii="Cambria" w:hAnsi="Cambria" w:eastAsia="Arial" w:cs="Arial"/>
                <w:sz w:val="24"/>
                <w:szCs w:val="24"/>
              </w:rPr>
              <w:t>t</w:t>
            </w:r>
            <w:r w:rsidRPr="440530AC" w:rsidR="3D31C126">
              <w:rPr>
                <w:rFonts w:ascii="Cambria" w:hAnsi="Cambria" w:eastAsia="Arial" w:cs="Arial"/>
                <w:sz w:val="24"/>
                <w:szCs w:val="24"/>
              </w:rPr>
              <w:t>iekėjo išlaidos</w:t>
            </w:r>
            <w:r w:rsidRPr="440530AC" w:rsidR="021D34A4">
              <w:rPr>
                <w:rFonts w:ascii="Cambria" w:hAnsi="Cambria" w:eastAsia="Arial" w:cs="Arial"/>
                <w:sz w:val="24"/>
                <w:szCs w:val="24"/>
              </w:rPr>
              <w:t>.</w:t>
            </w:r>
          </w:p>
          <w:p w:rsidRPr="00BB6F83" w:rsidR="009B308A" w:rsidRDefault="009B308A" w14:paraId="4B116A81" w14:textId="52F0FCF1">
            <w:pPr>
              <w:ind w:left="2"/>
              <w:jc w:val="both"/>
              <w:rPr>
                <w:rFonts w:ascii="Cambria" w:hAnsi="Cambria" w:eastAsia="Arial" w:cs="Arial"/>
                <w:sz w:val="24"/>
                <w:szCs w:val="24"/>
              </w:rPr>
            </w:pPr>
            <w:r w:rsidRPr="00056E65">
              <w:rPr>
                <w:rFonts w:ascii="Cambria" w:hAnsi="Cambria" w:eastAsia="Arial" w:cs="Arial"/>
                <w:sz w:val="24"/>
                <w:szCs w:val="24"/>
              </w:rPr>
              <w:t xml:space="preserve">Nuomos ir palaikymo paslaugų sutartis </w:t>
            </w:r>
            <w:r w:rsidR="00F53C2A">
              <w:rPr>
                <w:rFonts w:ascii="Cambria" w:hAnsi="Cambria" w:eastAsia="Arial" w:cs="Arial"/>
                <w:sz w:val="24"/>
                <w:szCs w:val="24"/>
              </w:rPr>
              <w:t>gali būti</w:t>
            </w:r>
            <w:r w:rsidR="009F60F1">
              <w:rPr>
                <w:rFonts w:ascii="Cambria" w:hAnsi="Cambria" w:eastAsia="Arial" w:cs="Arial"/>
                <w:sz w:val="24"/>
                <w:szCs w:val="24"/>
              </w:rPr>
              <w:t xml:space="preserve"> </w:t>
            </w:r>
            <w:r w:rsidRPr="00056E65">
              <w:rPr>
                <w:rFonts w:ascii="Cambria" w:hAnsi="Cambria" w:eastAsia="Arial" w:cs="Arial"/>
                <w:sz w:val="24"/>
                <w:szCs w:val="24"/>
              </w:rPr>
              <w:t xml:space="preserve">pratęsiama sekantiems 12 mėn., nesant esminiams pažeidimams, </w:t>
            </w:r>
            <w:r w:rsidRPr="00056E65" w:rsidR="00B02F44">
              <w:rPr>
                <w:rFonts w:ascii="Cambria" w:hAnsi="Cambria" w:eastAsia="Arial" w:cs="Arial"/>
                <w:sz w:val="24"/>
                <w:szCs w:val="24"/>
              </w:rPr>
              <w:t>SVC</w:t>
            </w:r>
            <w:r w:rsidRPr="00056E65">
              <w:rPr>
                <w:rFonts w:ascii="Cambria" w:hAnsi="Cambria" w:eastAsia="Arial" w:cs="Arial"/>
                <w:sz w:val="24"/>
                <w:szCs w:val="24"/>
              </w:rPr>
              <w:t xml:space="preserve"> trūkumams ar neatitikim</w:t>
            </w:r>
            <w:r w:rsidR="009F60F1">
              <w:rPr>
                <w:rFonts w:ascii="Cambria" w:hAnsi="Cambria" w:eastAsia="Arial" w:cs="Arial"/>
                <w:sz w:val="24"/>
                <w:szCs w:val="24"/>
              </w:rPr>
              <w:t>ų</w:t>
            </w:r>
            <w:r w:rsidRPr="00056E65">
              <w:rPr>
                <w:rFonts w:ascii="Cambria" w:hAnsi="Cambria" w:eastAsia="Arial" w:cs="Arial"/>
                <w:sz w:val="24"/>
                <w:szCs w:val="24"/>
              </w:rPr>
              <w:t xml:space="preserve"> reikalavimams.</w:t>
            </w:r>
          </w:p>
          <w:p w:rsidRPr="00056E65" w:rsidR="009B308A" w:rsidRDefault="009B308A" w14:paraId="762FAEE7" w14:textId="5C072AC6">
            <w:pPr>
              <w:ind w:left="2"/>
              <w:jc w:val="both"/>
              <w:rPr>
                <w:rFonts w:ascii="Cambria" w:hAnsi="Cambria" w:eastAsia="Arial" w:cs="Arial"/>
                <w:sz w:val="24"/>
                <w:szCs w:val="24"/>
              </w:rPr>
            </w:pPr>
            <w:r w:rsidRPr="00056E65">
              <w:rPr>
                <w:rFonts w:ascii="Cambria" w:hAnsi="Cambria" w:eastAsia="Arial" w:cs="Arial"/>
                <w:sz w:val="24"/>
                <w:szCs w:val="24"/>
              </w:rPr>
              <w:t xml:space="preserve">Funkciniai ir nefunkciniai reikalavimai </w:t>
            </w:r>
            <w:r w:rsidRPr="00056E65" w:rsidR="00B02F44">
              <w:rPr>
                <w:rFonts w:ascii="Cambria" w:hAnsi="Cambria" w:eastAsia="Arial" w:cs="Arial"/>
                <w:sz w:val="24"/>
                <w:szCs w:val="24"/>
              </w:rPr>
              <w:t>SVC</w:t>
            </w:r>
            <w:r w:rsidRPr="00056E65">
              <w:rPr>
                <w:rFonts w:ascii="Cambria" w:hAnsi="Cambria" w:eastAsia="Arial" w:cs="Arial"/>
                <w:sz w:val="24"/>
                <w:szCs w:val="24"/>
              </w:rPr>
              <w:t>, reikalavimai palaikymo paslaugoms pateikiami priedo „Techninė specifikacija“ atitinkamuose skyriuose.</w:t>
            </w:r>
          </w:p>
        </w:tc>
      </w:tr>
    </w:tbl>
    <w:p w:rsidRPr="00056E65" w:rsidR="009B308A" w:rsidP="00F90951" w:rsidRDefault="009B308A" w14:paraId="5A6D40F9" w14:textId="44BE794B">
      <w:pPr>
        <w:pStyle w:val="Heading2"/>
        <w:rPr>
          <w:rFonts w:ascii="Cambria" w:hAnsi="Cambria"/>
          <w:sz w:val="24"/>
          <w:szCs w:val="24"/>
        </w:rPr>
      </w:pPr>
      <w:bookmarkStart w:name="_Toc139378175" w:id="6"/>
      <w:r w:rsidRPr="00056E65">
        <w:rPr>
          <w:rFonts w:ascii="Cambria" w:hAnsi="Cambria"/>
          <w:sz w:val="24"/>
          <w:szCs w:val="24"/>
        </w:rPr>
        <w:t>Informacija apie Pirkėj</w:t>
      </w:r>
      <w:r w:rsidRPr="00056E65" w:rsidR="00F90951">
        <w:rPr>
          <w:rFonts w:ascii="Cambria" w:hAnsi="Cambria"/>
          <w:sz w:val="24"/>
          <w:szCs w:val="24"/>
        </w:rPr>
        <w:t>o poreikius</w:t>
      </w:r>
      <w:bookmarkEnd w:id="6"/>
      <w:r w:rsidRPr="00056E65" w:rsidR="00F90951">
        <w:rPr>
          <w:rFonts w:ascii="Cambria" w:hAnsi="Cambria"/>
          <w:sz w:val="24"/>
          <w:szCs w:val="24"/>
        </w:rPr>
        <w:t xml:space="preserve"> </w:t>
      </w:r>
    </w:p>
    <w:p w:rsidRPr="00056E65" w:rsidR="009B308A" w:rsidP="009B308A" w:rsidRDefault="009B308A" w14:paraId="2C6289FE" w14:textId="5E5D5829">
      <w:pPr>
        <w:jc w:val="both"/>
        <w:rPr>
          <w:rFonts w:ascii="Cambria" w:hAnsi="Cambria"/>
          <w:sz w:val="24"/>
          <w:szCs w:val="24"/>
        </w:rPr>
      </w:pPr>
      <w:r w:rsidRPr="00056E65">
        <w:rPr>
          <w:rFonts w:ascii="Cambria" w:hAnsi="Cambria"/>
          <w:sz w:val="24"/>
          <w:szCs w:val="24"/>
        </w:rPr>
        <w:t xml:space="preserve">Žemiau pateikiami </w:t>
      </w:r>
      <w:r w:rsidRPr="00056E65" w:rsidR="001261A6">
        <w:rPr>
          <w:rFonts w:ascii="Cambria" w:hAnsi="Cambria"/>
          <w:sz w:val="24"/>
          <w:szCs w:val="24"/>
        </w:rPr>
        <w:t xml:space="preserve">preliminarūs </w:t>
      </w:r>
      <w:r w:rsidRPr="00056E65" w:rsidR="00B02F44">
        <w:rPr>
          <w:rFonts w:ascii="Cambria" w:hAnsi="Cambria"/>
          <w:sz w:val="24"/>
          <w:szCs w:val="24"/>
        </w:rPr>
        <w:t>SVC</w:t>
      </w:r>
      <w:r w:rsidRPr="00056E65">
        <w:rPr>
          <w:rFonts w:ascii="Cambria" w:hAnsi="Cambria"/>
          <w:sz w:val="24"/>
          <w:szCs w:val="24"/>
        </w:rPr>
        <w:t xml:space="preserve"> parametrai:</w:t>
      </w:r>
    </w:p>
    <w:p w:rsidRPr="00056E65" w:rsidR="009B308A" w:rsidP="00B02F44" w:rsidRDefault="00B02F44" w14:paraId="58A1164C" w14:textId="1E355A3B">
      <w:pPr>
        <w:pStyle w:val="ListParagraph"/>
        <w:numPr>
          <w:ilvl w:val="0"/>
          <w:numId w:val="3"/>
        </w:numPr>
        <w:jc w:val="both"/>
        <w:rPr>
          <w:rFonts w:ascii="Cambria" w:hAnsi="Cambria"/>
          <w:sz w:val="24"/>
          <w:szCs w:val="24"/>
        </w:rPr>
      </w:pPr>
      <w:r w:rsidRPr="00056E65">
        <w:rPr>
          <w:rFonts w:ascii="Cambria" w:hAnsi="Cambria"/>
          <w:sz w:val="24"/>
          <w:szCs w:val="24"/>
        </w:rPr>
        <w:t>SVC</w:t>
      </w:r>
      <w:r w:rsidRPr="00056E65" w:rsidR="009B308A">
        <w:rPr>
          <w:rFonts w:ascii="Cambria" w:hAnsi="Cambria"/>
          <w:sz w:val="24"/>
          <w:szCs w:val="24"/>
        </w:rPr>
        <w:t xml:space="preserve"> naudotojų, dirbančių vienu metu, skaičius – iki </w:t>
      </w:r>
      <w:r w:rsidRPr="00056E65">
        <w:rPr>
          <w:rFonts w:ascii="Cambria" w:hAnsi="Cambria"/>
          <w:sz w:val="24"/>
          <w:szCs w:val="24"/>
        </w:rPr>
        <w:t xml:space="preserve">3 </w:t>
      </w:r>
      <w:r w:rsidR="00827133">
        <w:rPr>
          <w:rFonts w:ascii="Cambria" w:hAnsi="Cambria"/>
          <w:sz w:val="24"/>
          <w:szCs w:val="24"/>
        </w:rPr>
        <w:t>naudotojų arba darbo vietų</w:t>
      </w:r>
      <w:r w:rsidRPr="00056E65" w:rsidR="009B308A">
        <w:rPr>
          <w:rFonts w:ascii="Cambria" w:hAnsi="Cambria"/>
          <w:sz w:val="24"/>
          <w:szCs w:val="24"/>
        </w:rPr>
        <w:t xml:space="preserve">; </w:t>
      </w:r>
    </w:p>
    <w:p w:rsidRPr="00056E65" w:rsidR="009B308A" w:rsidP="009B308A" w:rsidRDefault="009B308A" w14:paraId="36E134DB" w14:textId="6BF13CDF">
      <w:pPr>
        <w:pStyle w:val="ListParagraph"/>
        <w:numPr>
          <w:ilvl w:val="0"/>
          <w:numId w:val="3"/>
        </w:numPr>
        <w:jc w:val="both"/>
        <w:rPr>
          <w:rFonts w:ascii="Cambria" w:hAnsi="Cambria"/>
          <w:sz w:val="24"/>
          <w:szCs w:val="24"/>
        </w:rPr>
      </w:pPr>
      <w:r w:rsidRPr="00056E65">
        <w:rPr>
          <w:rFonts w:ascii="Cambria" w:hAnsi="Cambria"/>
          <w:sz w:val="24"/>
          <w:szCs w:val="24"/>
        </w:rPr>
        <w:t xml:space="preserve">Įeinančių skambučių kiekis per mėnesį – iki </w:t>
      </w:r>
      <w:r w:rsidRPr="00056E65" w:rsidR="00B02F44">
        <w:rPr>
          <w:rFonts w:ascii="Cambria" w:hAnsi="Cambria"/>
          <w:sz w:val="24"/>
          <w:szCs w:val="24"/>
        </w:rPr>
        <w:t xml:space="preserve"> </w:t>
      </w:r>
      <w:r w:rsidRPr="00056E65" w:rsidR="00547BE8">
        <w:rPr>
          <w:rFonts w:ascii="Cambria" w:hAnsi="Cambria"/>
          <w:sz w:val="24"/>
          <w:szCs w:val="24"/>
        </w:rPr>
        <w:t>5</w:t>
      </w:r>
      <w:r w:rsidRPr="00056E65" w:rsidR="00B02F44">
        <w:rPr>
          <w:rFonts w:ascii="Cambria" w:hAnsi="Cambria"/>
          <w:sz w:val="24"/>
          <w:szCs w:val="24"/>
        </w:rPr>
        <w:t xml:space="preserve"> </w:t>
      </w:r>
      <w:r w:rsidRPr="00056E65">
        <w:rPr>
          <w:rFonts w:ascii="Cambria" w:hAnsi="Cambria"/>
          <w:sz w:val="24"/>
          <w:szCs w:val="24"/>
        </w:rPr>
        <w:t>000</w:t>
      </w:r>
      <w:r w:rsidRPr="00056E65" w:rsidR="00DF75E0">
        <w:rPr>
          <w:rFonts w:ascii="Cambria" w:hAnsi="Cambria"/>
          <w:sz w:val="24"/>
          <w:szCs w:val="24"/>
        </w:rPr>
        <w:t xml:space="preserve"> vnt. (</w:t>
      </w:r>
      <w:r w:rsidR="00FF7ACD">
        <w:rPr>
          <w:rFonts w:ascii="Cambria" w:hAnsi="Cambria"/>
          <w:sz w:val="24"/>
          <w:szCs w:val="24"/>
        </w:rPr>
        <w:t xml:space="preserve">iki </w:t>
      </w:r>
      <w:r w:rsidRPr="00056E65" w:rsidR="00B02F44">
        <w:rPr>
          <w:rFonts w:ascii="Cambria" w:hAnsi="Cambria"/>
          <w:sz w:val="24"/>
          <w:szCs w:val="24"/>
        </w:rPr>
        <w:t>3</w:t>
      </w:r>
      <w:r w:rsidRPr="00056E65" w:rsidR="00DF75E0">
        <w:rPr>
          <w:rFonts w:ascii="Cambria" w:hAnsi="Cambria"/>
          <w:sz w:val="24"/>
          <w:szCs w:val="24"/>
        </w:rPr>
        <w:t xml:space="preserve"> skambuči</w:t>
      </w:r>
      <w:r w:rsidR="00FF7ACD">
        <w:rPr>
          <w:rFonts w:ascii="Cambria" w:hAnsi="Cambria"/>
          <w:sz w:val="24"/>
          <w:szCs w:val="24"/>
        </w:rPr>
        <w:t>ų</w:t>
      </w:r>
      <w:r w:rsidRPr="00056E65" w:rsidR="00DF75E0">
        <w:rPr>
          <w:rFonts w:ascii="Cambria" w:hAnsi="Cambria"/>
          <w:sz w:val="24"/>
          <w:szCs w:val="24"/>
        </w:rPr>
        <w:t xml:space="preserve"> per valandą</w:t>
      </w:r>
      <w:r w:rsidR="006117EE">
        <w:rPr>
          <w:rFonts w:ascii="Cambria" w:hAnsi="Cambria"/>
          <w:sz w:val="24"/>
          <w:szCs w:val="24"/>
        </w:rPr>
        <w:t>);</w:t>
      </w:r>
    </w:p>
    <w:p w:rsidRPr="00056E65" w:rsidR="009B308A" w:rsidP="009B308A" w:rsidRDefault="009B308A" w14:paraId="78B587D4" w14:textId="3BFE2D7E">
      <w:pPr>
        <w:pStyle w:val="ListParagraph"/>
        <w:numPr>
          <w:ilvl w:val="0"/>
          <w:numId w:val="3"/>
        </w:numPr>
        <w:jc w:val="both"/>
        <w:rPr>
          <w:rFonts w:ascii="Cambria" w:hAnsi="Cambria"/>
          <w:sz w:val="24"/>
          <w:szCs w:val="24"/>
        </w:rPr>
      </w:pPr>
      <w:r w:rsidRPr="00056E65">
        <w:rPr>
          <w:rFonts w:ascii="Cambria" w:hAnsi="Cambria"/>
          <w:sz w:val="24"/>
          <w:szCs w:val="24"/>
        </w:rPr>
        <w:t>Įeinančio skambučio</w:t>
      </w:r>
      <w:r w:rsidRPr="00056E65" w:rsidR="00872E15">
        <w:rPr>
          <w:rFonts w:ascii="Cambria" w:hAnsi="Cambria"/>
          <w:sz w:val="24"/>
          <w:szCs w:val="24"/>
        </w:rPr>
        <w:t xml:space="preserve"> preliminari </w:t>
      </w:r>
      <w:r w:rsidRPr="00056E65">
        <w:rPr>
          <w:rFonts w:ascii="Cambria" w:hAnsi="Cambria"/>
          <w:sz w:val="24"/>
          <w:szCs w:val="24"/>
        </w:rPr>
        <w:t xml:space="preserve">trukmė – 2 min. </w:t>
      </w:r>
      <w:r w:rsidRPr="00056E65" w:rsidR="00DF75E0">
        <w:rPr>
          <w:rFonts w:ascii="Cambria" w:hAnsi="Cambria"/>
          <w:sz w:val="24"/>
          <w:szCs w:val="24"/>
        </w:rPr>
        <w:t>45</w:t>
      </w:r>
      <w:r w:rsidRPr="00056E65">
        <w:rPr>
          <w:rFonts w:ascii="Cambria" w:hAnsi="Cambria"/>
          <w:sz w:val="24"/>
          <w:szCs w:val="24"/>
        </w:rPr>
        <w:t xml:space="preserve"> sek.;</w:t>
      </w:r>
    </w:p>
    <w:p w:rsidRPr="00056E65" w:rsidR="00B02F44" w:rsidP="00B02F44" w:rsidRDefault="009B308A" w14:paraId="4FBD228F" w14:textId="7B09BC00">
      <w:pPr>
        <w:pStyle w:val="ListParagraph"/>
        <w:numPr>
          <w:ilvl w:val="0"/>
          <w:numId w:val="3"/>
        </w:numPr>
        <w:jc w:val="both"/>
        <w:rPr>
          <w:rFonts w:ascii="Cambria" w:hAnsi="Cambria"/>
          <w:sz w:val="24"/>
          <w:szCs w:val="24"/>
        </w:rPr>
      </w:pPr>
      <w:r w:rsidRPr="00056E65">
        <w:rPr>
          <w:rFonts w:ascii="Cambria" w:hAnsi="Cambria"/>
          <w:sz w:val="24"/>
          <w:szCs w:val="24"/>
        </w:rPr>
        <w:t xml:space="preserve">Išeinančių skambučių kiekis per mėnesį – iki </w:t>
      </w:r>
      <w:r w:rsidRPr="00056E65" w:rsidR="00547BE8">
        <w:rPr>
          <w:rFonts w:ascii="Cambria" w:hAnsi="Cambria"/>
          <w:sz w:val="24"/>
          <w:szCs w:val="24"/>
        </w:rPr>
        <w:t>5</w:t>
      </w:r>
      <w:r w:rsidRPr="00056E65" w:rsidR="00B02F44">
        <w:rPr>
          <w:rFonts w:ascii="Cambria" w:hAnsi="Cambria"/>
          <w:sz w:val="24"/>
          <w:szCs w:val="24"/>
        </w:rPr>
        <w:t xml:space="preserve"> 000 vnt. (</w:t>
      </w:r>
      <w:r w:rsidR="00FF7ACD">
        <w:rPr>
          <w:rFonts w:ascii="Cambria" w:hAnsi="Cambria"/>
          <w:sz w:val="24"/>
          <w:szCs w:val="24"/>
        </w:rPr>
        <w:t xml:space="preserve">iki </w:t>
      </w:r>
      <w:r w:rsidRPr="00056E65" w:rsidR="00B02F44">
        <w:rPr>
          <w:rFonts w:ascii="Cambria" w:hAnsi="Cambria"/>
          <w:sz w:val="24"/>
          <w:szCs w:val="24"/>
        </w:rPr>
        <w:t>3 skambuči</w:t>
      </w:r>
      <w:r w:rsidR="00FF7ACD">
        <w:rPr>
          <w:rFonts w:ascii="Cambria" w:hAnsi="Cambria"/>
          <w:sz w:val="24"/>
          <w:szCs w:val="24"/>
        </w:rPr>
        <w:t>ų</w:t>
      </w:r>
      <w:r w:rsidRPr="00056E65" w:rsidR="00B02F44">
        <w:rPr>
          <w:rFonts w:ascii="Cambria" w:hAnsi="Cambria"/>
          <w:sz w:val="24"/>
          <w:szCs w:val="24"/>
        </w:rPr>
        <w:t xml:space="preserve"> per valandą);</w:t>
      </w:r>
    </w:p>
    <w:p w:rsidRPr="00056E65" w:rsidR="009B308A" w:rsidP="009B308A" w:rsidRDefault="009B308A" w14:paraId="2092AB14" w14:textId="5C0D8D2A">
      <w:pPr>
        <w:pStyle w:val="ListParagraph"/>
        <w:numPr>
          <w:ilvl w:val="0"/>
          <w:numId w:val="3"/>
        </w:numPr>
        <w:jc w:val="both"/>
        <w:rPr>
          <w:rFonts w:ascii="Cambria" w:hAnsi="Cambria"/>
          <w:sz w:val="24"/>
          <w:szCs w:val="24"/>
        </w:rPr>
      </w:pPr>
      <w:r w:rsidRPr="00056E65">
        <w:rPr>
          <w:rFonts w:ascii="Cambria" w:hAnsi="Cambria"/>
          <w:sz w:val="24"/>
          <w:szCs w:val="24"/>
        </w:rPr>
        <w:t>Išeinančio skambučio</w:t>
      </w:r>
      <w:r w:rsidRPr="00056E65" w:rsidR="00872E15">
        <w:rPr>
          <w:rFonts w:ascii="Cambria" w:hAnsi="Cambria"/>
          <w:sz w:val="24"/>
          <w:szCs w:val="24"/>
        </w:rPr>
        <w:t xml:space="preserve"> preliminari</w:t>
      </w:r>
      <w:r w:rsidRPr="00056E65">
        <w:rPr>
          <w:rFonts w:ascii="Cambria" w:hAnsi="Cambria"/>
          <w:sz w:val="24"/>
          <w:szCs w:val="24"/>
        </w:rPr>
        <w:t xml:space="preserve"> trukmė – 2 min.</w:t>
      </w:r>
      <w:r w:rsidRPr="00056E65" w:rsidR="00DF75E0">
        <w:rPr>
          <w:rFonts w:ascii="Cambria" w:hAnsi="Cambria"/>
          <w:sz w:val="24"/>
          <w:szCs w:val="24"/>
        </w:rPr>
        <w:t xml:space="preserve"> 30 sek.</w:t>
      </w:r>
      <w:r w:rsidRPr="00056E65">
        <w:rPr>
          <w:rFonts w:ascii="Cambria" w:hAnsi="Cambria"/>
          <w:sz w:val="24"/>
          <w:szCs w:val="24"/>
        </w:rPr>
        <w:t>;</w:t>
      </w:r>
    </w:p>
    <w:p w:rsidRPr="00D51648" w:rsidR="009B308A" w:rsidP="00B02F44" w:rsidRDefault="00C77F00" w14:paraId="39D1DC98" w14:textId="3F7E3E57">
      <w:pPr>
        <w:pStyle w:val="ListParagraph"/>
        <w:numPr>
          <w:ilvl w:val="0"/>
          <w:numId w:val="3"/>
        </w:numPr>
        <w:jc w:val="both"/>
        <w:rPr>
          <w:rFonts w:ascii="Cambria" w:hAnsi="Cambria"/>
          <w:sz w:val="24"/>
          <w:szCs w:val="24"/>
        </w:rPr>
      </w:pPr>
      <w:r w:rsidRPr="00C77F00">
        <w:rPr>
          <w:rFonts w:ascii="Cambria" w:hAnsi="Cambria"/>
          <w:sz w:val="24"/>
          <w:szCs w:val="24"/>
        </w:rPr>
        <w:t xml:space="preserve">SVC naudojamų individualių telefonų kiekis </w:t>
      </w:r>
      <w:r w:rsidR="00FF7ACD">
        <w:rPr>
          <w:rFonts w:ascii="Cambria" w:hAnsi="Cambria"/>
          <w:sz w:val="24"/>
          <w:szCs w:val="24"/>
        </w:rPr>
        <w:t>–</w:t>
      </w:r>
      <w:r w:rsidRPr="00C77F00">
        <w:rPr>
          <w:rFonts w:ascii="Cambria" w:hAnsi="Cambria"/>
          <w:sz w:val="24"/>
          <w:szCs w:val="24"/>
        </w:rPr>
        <w:t xml:space="preserve"> 3 (trys). Tiekėjas suteikia tris atskirus numerius, kiekvienam</w:t>
      </w:r>
      <w:r>
        <w:rPr>
          <w:rFonts w:ascii="Cambria" w:hAnsi="Cambria"/>
          <w:sz w:val="24"/>
          <w:szCs w:val="24"/>
        </w:rPr>
        <w:t xml:space="preserve"> SVC</w:t>
      </w:r>
      <w:r w:rsidRPr="00C77F00">
        <w:rPr>
          <w:rFonts w:ascii="Cambria" w:hAnsi="Cambria"/>
          <w:sz w:val="24"/>
          <w:szCs w:val="24"/>
        </w:rPr>
        <w:t xml:space="preserve"> naudotojui</w:t>
      </w:r>
      <w:r>
        <w:rPr>
          <w:rFonts w:ascii="Cambria" w:hAnsi="Cambria"/>
          <w:sz w:val="24"/>
          <w:szCs w:val="24"/>
        </w:rPr>
        <w:t>.</w:t>
      </w:r>
    </w:p>
    <w:p w:rsidRPr="00056E65" w:rsidR="009B308A" w:rsidP="009B308A" w:rsidRDefault="00B02F44" w14:paraId="43088916" w14:textId="5C985001">
      <w:pPr>
        <w:pStyle w:val="ListParagraph"/>
        <w:numPr>
          <w:ilvl w:val="0"/>
          <w:numId w:val="3"/>
        </w:numPr>
        <w:jc w:val="both"/>
        <w:rPr>
          <w:rFonts w:ascii="Cambria" w:hAnsi="Cambria"/>
          <w:sz w:val="24"/>
          <w:szCs w:val="24"/>
        </w:rPr>
      </w:pPr>
      <w:r w:rsidRPr="00056E65">
        <w:rPr>
          <w:rFonts w:ascii="Cambria" w:hAnsi="Cambria"/>
          <w:sz w:val="24"/>
          <w:szCs w:val="24"/>
        </w:rPr>
        <w:t>SVC</w:t>
      </w:r>
      <w:r w:rsidRPr="00056E65" w:rsidR="009B308A">
        <w:rPr>
          <w:rFonts w:ascii="Cambria" w:hAnsi="Cambria"/>
          <w:sz w:val="24"/>
          <w:szCs w:val="24"/>
        </w:rPr>
        <w:t xml:space="preserve"> naudotojų buvimo adresai – </w:t>
      </w:r>
      <w:r w:rsidRPr="00056E65" w:rsidR="00DF75E0">
        <w:rPr>
          <w:rFonts w:ascii="Cambria" w:hAnsi="Cambria"/>
          <w:sz w:val="24"/>
          <w:szCs w:val="24"/>
        </w:rPr>
        <w:t xml:space="preserve">Ozo g. 12A-1, </w:t>
      </w:r>
      <w:r w:rsidRPr="00056E65" w:rsidR="00872E15">
        <w:rPr>
          <w:rFonts w:ascii="Cambria" w:hAnsi="Cambria"/>
          <w:sz w:val="24"/>
          <w:szCs w:val="24"/>
        </w:rPr>
        <w:t>LT-</w:t>
      </w:r>
      <w:r w:rsidRPr="00056E65" w:rsidR="00DF75E0">
        <w:rPr>
          <w:rFonts w:ascii="Cambria" w:hAnsi="Cambria"/>
          <w:sz w:val="24"/>
          <w:szCs w:val="24"/>
        </w:rPr>
        <w:t>08200 Vilnius</w:t>
      </w:r>
      <w:r w:rsidRPr="00056E65" w:rsidR="009B308A">
        <w:rPr>
          <w:rFonts w:ascii="Cambria" w:hAnsi="Cambria"/>
          <w:sz w:val="24"/>
          <w:szCs w:val="24"/>
        </w:rPr>
        <w:t xml:space="preserve">, Lietuva. </w:t>
      </w:r>
    </w:p>
    <w:p w:rsidRPr="00056E65" w:rsidR="009B308A" w:rsidP="009B308A" w:rsidRDefault="009B308A" w14:paraId="397FF0FA" w14:textId="41191AED">
      <w:pPr>
        <w:pStyle w:val="ListParagraph"/>
        <w:numPr>
          <w:ilvl w:val="0"/>
          <w:numId w:val="3"/>
        </w:numPr>
        <w:jc w:val="both"/>
        <w:rPr>
          <w:rFonts w:ascii="Cambria" w:hAnsi="Cambria"/>
          <w:sz w:val="24"/>
          <w:szCs w:val="24"/>
        </w:rPr>
      </w:pPr>
      <w:r w:rsidRPr="00056E65">
        <w:rPr>
          <w:rFonts w:ascii="Cambria" w:hAnsi="Cambria"/>
          <w:sz w:val="24"/>
          <w:szCs w:val="24"/>
        </w:rPr>
        <w:t xml:space="preserve">Naudojama kompiuterizuotų darbo vietų įranga – </w:t>
      </w:r>
      <w:r w:rsidRPr="00056E65" w:rsidR="00DF75E0">
        <w:rPr>
          <w:rFonts w:ascii="Cambria" w:hAnsi="Cambria"/>
          <w:sz w:val="24"/>
          <w:szCs w:val="24"/>
        </w:rPr>
        <w:t xml:space="preserve">ne žemesnė, kaip </w:t>
      </w:r>
      <w:r w:rsidRPr="00056E65">
        <w:rPr>
          <w:rFonts w:ascii="Cambria" w:hAnsi="Cambria"/>
          <w:sz w:val="24"/>
          <w:szCs w:val="24"/>
        </w:rPr>
        <w:t xml:space="preserve">standartiniai Microsoft Windows </w:t>
      </w:r>
      <w:r w:rsidRPr="00056E65" w:rsidR="00DF75E0">
        <w:rPr>
          <w:rFonts w:ascii="Cambria" w:hAnsi="Cambria"/>
          <w:sz w:val="24"/>
          <w:szCs w:val="24"/>
        </w:rPr>
        <w:t xml:space="preserve">10 </w:t>
      </w:r>
      <w:r w:rsidRPr="00056E65">
        <w:rPr>
          <w:rFonts w:ascii="Cambria" w:hAnsi="Cambria"/>
          <w:sz w:val="24"/>
          <w:szCs w:val="24"/>
        </w:rPr>
        <w:t>suderinami kompiuteriai.</w:t>
      </w:r>
    </w:p>
    <w:p w:rsidRPr="00056E65" w:rsidR="009B308A" w:rsidP="009B308A" w:rsidRDefault="009B308A" w14:paraId="7C4C7471" w14:textId="77777777">
      <w:pPr>
        <w:pStyle w:val="Heading1"/>
        <w:jc w:val="both"/>
        <w:rPr>
          <w:rFonts w:ascii="Cambria" w:hAnsi="Cambria"/>
          <w:color w:val="auto"/>
          <w:sz w:val="24"/>
          <w:szCs w:val="24"/>
        </w:rPr>
      </w:pPr>
      <w:bookmarkStart w:name="_Toc139378176" w:id="7"/>
      <w:r w:rsidRPr="00056E65">
        <w:rPr>
          <w:rFonts w:ascii="Cambria" w:hAnsi="Cambria"/>
          <w:color w:val="auto"/>
          <w:sz w:val="24"/>
          <w:szCs w:val="24"/>
        </w:rPr>
        <w:t>Funkciniai reikalavimai tiekėjui</w:t>
      </w:r>
      <w:bookmarkEnd w:id="7"/>
    </w:p>
    <w:p w:rsidRPr="00056E65" w:rsidR="009B308A" w:rsidP="009B308A" w:rsidRDefault="009B308A" w14:paraId="1C1C1A26" w14:textId="77777777">
      <w:pPr>
        <w:pStyle w:val="Heading2"/>
        <w:jc w:val="both"/>
        <w:rPr>
          <w:rFonts w:ascii="Cambria" w:hAnsi="Cambria"/>
          <w:color w:val="auto"/>
          <w:sz w:val="24"/>
          <w:szCs w:val="24"/>
        </w:rPr>
      </w:pPr>
      <w:bookmarkStart w:name="_Toc139378177" w:id="8"/>
      <w:r w:rsidRPr="00056E65">
        <w:rPr>
          <w:rFonts w:ascii="Cambria" w:hAnsi="Cambria"/>
          <w:color w:val="auto"/>
          <w:sz w:val="24"/>
          <w:szCs w:val="24"/>
        </w:rPr>
        <w:t>Naudotojų tipai</w:t>
      </w:r>
      <w:bookmarkEnd w:id="8"/>
    </w:p>
    <w:p w:rsidRPr="00056E65" w:rsidR="009B308A" w:rsidP="009B308A" w:rsidRDefault="009B308A" w14:paraId="7D23EA75" w14:textId="272C72BE">
      <w:pPr>
        <w:pStyle w:val="ListParagraph"/>
        <w:numPr>
          <w:ilvl w:val="0"/>
          <w:numId w:val="6"/>
        </w:numPr>
        <w:jc w:val="both"/>
        <w:rPr>
          <w:rFonts w:ascii="Cambria" w:hAnsi="Cambria"/>
          <w:sz w:val="24"/>
          <w:szCs w:val="24"/>
        </w:rPr>
      </w:pPr>
      <w:r w:rsidRPr="00056E65">
        <w:rPr>
          <w:rFonts w:ascii="Cambria" w:hAnsi="Cambria"/>
          <w:sz w:val="24"/>
          <w:szCs w:val="24"/>
        </w:rPr>
        <w:t>Riboto funkcionalumo naudotojai turi turėti galimybę:</w:t>
      </w:r>
    </w:p>
    <w:p w:rsidRPr="00056E65" w:rsidR="009B308A" w:rsidP="009B308A" w:rsidRDefault="009B308A" w14:paraId="65E695B8" w14:textId="77777777">
      <w:pPr>
        <w:pStyle w:val="ListParagraph"/>
        <w:numPr>
          <w:ilvl w:val="1"/>
          <w:numId w:val="6"/>
        </w:numPr>
        <w:jc w:val="both"/>
        <w:rPr>
          <w:rFonts w:ascii="Cambria" w:hAnsi="Cambria"/>
          <w:sz w:val="24"/>
          <w:szCs w:val="24"/>
        </w:rPr>
      </w:pPr>
      <w:r w:rsidRPr="00056E65">
        <w:rPr>
          <w:rFonts w:ascii="Cambria" w:hAnsi="Cambria"/>
          <w:sz w:val="24"/>
          <w:szCs w:val="24"/>
        </w:rPr>
        <w:t>prisijungti/atsijungti prie sistemos;</w:t>
      </w:r>
    </w:p>
    <w:p w:rsidRPr="00056E65" w:rsidR="009B308A" w:rsidP="009B308A" w:rsidRDefault="009B308A" w14:paraId="5A0AA090" w14:textId="7D1C6BDE">
      <w:pPr>
        <w:pStyle w:val="ListParagraph"/>
        <w:numPr>
          <w:ilvl w:val="1"/>
          <w:numId w:val="6"/>
        </w:numPr>
        <w:jc w:val="both"/>
        <w:rPr>
          <w:rFonts w:ascii="Cambria" w:hAnsi="Cambria"/>
          <w:sz w:val="24"/>
          <w:szCs w:val="24"/>
        </w:rPr>
      </w:pPr>
      <w:r w:rsidRPr="00056E65">
        <w:rPr>
          <w:rFonts w:ascii="Cambria" w:hAnsi="Cambria"/>
          <w:sz w:val="24"/>
          <w:szCs w:val="24"/>
        </w:rPr>
        <w:t>keisti darbo režimus/būsenas</w:t>
      </w:r>
      <w:r w:rsidRPr="00056E65" w:rsidR="00872E15">
        <w:rPr>
          <w:rFonts w:ascii="Cambria" w:hAnsi="Cambria"/>
          <w:sz w:val="24"/>
          <w:szCs w:val="24"/>
        </w:rPr>
        <w:t xml:space="preserve"> (pvz.: </w:t>
      </w:r>
      <w:r w:rsidRPr="00056E65" w:rsidR="00F90951">
        <w:rPr>
          <w:rFonts w:ascii="Cambria" w:hAnsi="Cambria"/>
          <w:sz w:val="24"/>
          <w:szCs w:val="24"/>
        </w:rPr>
        <w:t>prisijungęs</w:t>
      </w:r>
      <w:r w:rsidRPr="00056E65" w:rsidR="00872E15">
        <w:rPr>
          <w:rFonts w:ascii="Cambria" w:hAnsi="Cambria"/>
          <w:sz w:val="24"/>
          <w:szCs w:val="24"/>
        </w:rPr>
        <w:t xml:space="preserve">, </w:t>
      </w:r>
      <w:r w:rsidRPr="00056E65" w:rsidR="00F90951">
        <w:rPr>
          <w:rFonts w:ascii="Cambria" w:hAnsi="Cambria"/>
          <w:sz w:val="24"/>
          <w:szCs w:val="24"/>
        </w:rPr>
        <w:t>nutolęs i</w:t>
      </w:r>
      <w:r w:rsidRPr="00056E65" w:rsidR="00872E15">
        <w:rPr>
          <w:rFonts w:ascii="Cambria" w:hAnsi="Cambria"/>
          <w:sz w:val="24"/>
          <w:szCs w:val="24"/>
        </w:rPr>
        <w:t>r t.t.)</w:t>
      </w:r>
      <w:r w:rsidRPr="00056E65">
        <w:rPr>
          <w:rFonts w:ascii="Cambria" w:hAnsi="Cambria"/>
          <w:sz w:val="24"/>
          <w:szCs w:val="24"/>
        </w:rPr>
        <w:t xml:space="preserve">; </w:t>
      </w:r>
    </w:p>
    <w:p w:rsidRPr="00056E65" w:rsidR="009B308A" w:rsidP="009B308A" w:rsidRDefault="009B308A" w14:paraId="64BEA3A7" w14:textId="26BE825C">
      <w:pPr>
        <w:pStyle w:val="ListParagraph"/>
        <w:numPr>
          <w:ilvl w:val="1"/>
          <w:numId w:val="6"/>
        </w:numPr>
        <w:jc w:val="both"/>
        <w:rPr>
          <w:rFonts w:ascii="Cambria" w:hAnsi="Cambria"/>
          <w:sz w:val="24"/>
          <w:szCs w:val="24"/>
        </w:rPr>
      </w:pPr>
      <w:r w:rsidRPr="00056E65">
        <w:rPr>
          <w:rFonts w:ascii="Cambria" w:hAnsi="Cambria"/>
          <w:sz w:val="24"/>
          <w:szCs w:val="24"/>
        </w:rPr>
        <w:t>matyti individualią</w:t>
      </w:r>
      <w:r w:rsidRPr="00056E65" w:rsidR="00872E15">
        <w:rPr>
          <w:rFonts w:ascii="Cambria" w:hAnsi="Cambria"/>
          <w:sz w:val="24"/>
          <w:szCs w:val="24"/>
        </w:rPr>
        <w:t xml:space="preserve"> naudotojo</w:t>
      </w:r>
      <w:r w:rsidRPr="00056E65">
        <w:rPr>
          <w:rFonts w:ascii="Cambria" w:hAnsi="Cambria"/>
          <w:sz w:val="24"/>
          <w:szCs w:val="24"/>
        </w:rPr>
        <w:t xml:space="preserve"> ir </w:t>
      </w:r>
      <w:r w:rsidRPr="00056E65" w:rsidR="00DF75E0">
        <w:rPr>
          <w:rFonts w:ascii="Cambria" w:hAnsi="Cambria"/>
          <w:sz w:val="24"/>
          <w:szCs w:val="24"/>
        </w:rPr>
        <w:t>padalinio</w:t>
      </w:r>
      <w:r w:rsidR="000D774C">
        <w:rPr>
          <w:rFonts w:ascii="Cambria" w:hAnsi="Cambria"/>
          <w:sz w:val="24"/>
          <w:szCs w:val="24"/>
        </w:rPr>
        <w:t xml:space="preserve"> </w:t>
      </w:r>
      <w:r w:rsidRPr="00056E65" w:rsidR="00872E15">
        <w:rPr>
          <w:rFonts w:ascii="Cambria" w:hAnsi="Cambria"/>
          <w:sz w:val="24"/>
          <w:szCs w:val="24"/>
        </w:rPr>
        <w:t>(-</w:t>
      </w:r>
      <w:proofErr w:type="spellStart"/>
      <w:r w:rsidRPr="00056E65" w:rsidR="00872E15">
        <w:rPr>
          <w:rFonts w:ascii="Cambria" w:hAnsi="Cambria"/>
          <w:sz w:val="24"/>
          <w:szCs w:val="24"/>
        </w:rPr>
        <w:t>ių</w:t>
      </w:r>
      <w:proofErr w:type="spellEnd"/>
      <w:r w:rsidRPr="00056E65" w:rsidR="00872E15">
        <w:rPr>
          <w:rFonts w:ascii="Cambria" w:hAnsi="Cambria"/>
          <w:sz w:val="24"/>
          <w:szCs w:val="24"/>
        </w:rPr>
        <w:t>)</w:t>
      </w:r>
      <w:r w:rsidRPr="00056E65">
        <w:rPr>
          <w:rFonts w:ascii="Cambria" w:hAnsi="Cambria"/>
          <w:sz w:val="24"/>
          <w:szCs w:val="24"/>
        </w:rPr>
        <w:t xml:space="preserve"> aptarnautų</w:t>
      </w:r>
      <w:r w:rsidRPr="00056E65" w:rsidR="00D366BC">
        <w:rPr>
          <w:rFonts w:ascii="Cambria" w:hAnsi="Cambria"/>
          <w:sz w:val="24"/>
          <w:szCs w:val="24"/>
        </w:rPr>
        <w:t xml:space="preserve"> ir neaptarnautų</w:t>
      </w:r>
      <w:r w:rsidRPr="00056E65">
        <w:rPr>
          <w:rFonts w:ascii="Cambria" w:hAnsi="Cambria"/>
          <w:sz w:val="24"/>
          <w:szCs w:val="24"/>
        </w:rPr>
        <w:t xml:space="preserve"> skambučių statistiką; </w:t>
      </w:r>
    </w:p>
    <w:p w:rsidRPr="00056E65" w:rsidR="009B308A" w:rsidP="009B308A" w:rsidRDefault="009B308A" w14:paraId="5DA7648E" w14:textId="692A70A3">
      <w:pPr>
        <w:pStyle w:val="ListParagraph"/>
        <w:numPr>
          <w:ilvl w:val="1"/>
          <w:numId w:val="6"/>
        </w:numPr>
        <w:jc w:val="both"/>
        <w:rPr>
          <w:rFonts w:ascii="Cambria" w:hAnsi="Cambria"/>
          <w:sz w:val="24"/>
          <w:szCs w:val="24"/>
        </w:rPr>
      </w:pPr>
      <w:r w:rsidRPr="00056E65">
        <w:rPr>
          <w:rFonts w:ascii="Cambria" w:hAnsi="Cambria"/>
          <w:sz w:val="24"/>
          <w:szCs w:val="24"/>
        </w:rPr>
        <w:t>perklausyti visus esančius istorijoje pokalbių įrašus</w:t>
      </w:r>
      <w:r w:rsidR="00ED37BE">
        <w:rPr>
          <w:rFonts w:ascii="Cambria" w:hAnsi="Cambria"/>
          <w:sz w:val="24"/>
          <w:szCs w:val="24"/>
        </w:rPr>
        <w:t>;</w:t>
      </w:r>
    </w:p>
    <w:p w:rsidRPr="00056E65" w:rsidR="009B308A" w:rsidP="009B308A" w:rsidRDefault="009B308A" w14:paraId="79C98BF0" w14:textId="77777777">
      <w:pPr>
        <w:pStyle w:val="ListParagraph"/>
        <w:numPr>
          <w:ilvl w:val="1"/>
          <w:numId w:val="6"/>
        </w:numPr>
        <w:jc w:val="both"/>
        <w:rPr>
          <w:rFonts w:ascii="Cambria" w:hAnsi="Cambria"/>
          <w:sz w:val="24"/>
          <w:szCs w:val="24"/>
        </w:rPr>
      </w:pPr>
      <w:r w:rsidRPr="00056E65">
        <w:rPr>
          <w:rFonts w:ascii="Cambria" w:hAnsi="Cambria"/>
          <w:sz w:val="24"/>
          <w:szCs w:val="24"/>
        </w:rPr>
        <w:t>matyti skambučių istoriją;</w:t>
      </w:r>
    </w:p>
    <w:p w:rsidRPr="00056E65" w:rsidR="009B308A" w:rsidP="009B308A" w:rsidRDefault="009B308A" w14:paraId="440A715F" w14:textId="7FA529AA">
      <w:pPr>
        <w:pStyle w:val="ListParagraph"/>
        <w:numPr>
          <w:ilvl w:val="1"/>
          <w:numId w:val="6"/>
        </w:numPr>
        <w:jc w:val="both"/>
        <w:rPr>
          <w:rFonts w:ascii="Cambria" w:hAnsi="Cambria"/>
          <w:sz w:val="24"/>
          <w:szCs w:val="24"/>
        </w:rPr>
      </w:pPr>
      <w:r w:rsidRPr="00056E65">
        <w:rPr>
          <w:rFonts w:ascii="Cambria" w:hAnsi="Cambria"/>
          <w:sz w:val="24"/>
          <w:szCs w:val="24"/>
        </w:rPr>
        <w:t>matyti praleistų skambučių sąrašą su galimybe</w:t>
      </w:r>
      <w:r w:rsidRPr="00056E65" w:rsidR="00547BE8">
        <w:rPr>
          <w:rFonts w:ascii="Cambria" w:hAnsi="Cambria"/>
          <w:sz w:val="24"/>
          <w:szCs w:val="24"/>
        </w:rPr>
        <w:t xml:space="preserve"> </w:t>
      </w:r>
      <w:r w:rsidRPr="00056E65">
        <w:rPr>
          <w:rFonts w:ascii="Cambria" w:hAnsi="Cambria"/>
          <w:sz w:val="24"/>
          <w:szCs w:val="24"/>
        </w:rPr>
        <w:t>perskambinti</w:t>
      </w:r>
      <w:r w:rsidRPr="00056E65" w:rsidR="009B215B">
        <w:rPr>
          <w:rFonts w:ascii="Cambria" w:hAnsi="Cambria"/>
          <w:sz w:val="24"/>
          <w:szCs w:val="24"/>
        </w:rPr>
        <w:t>.</w:t>
      </w:r>
    </w:p>
    <w:p w:rsidRPr="00056E65" w:rsidR="009B308A" w:rsidP="009B308A" w:rsidRDefault="009B308A" w14:paraId="5FAC14AA" w14:textId="77777777">
      <w:pPr>
        <w:pStyle w:val="ListParagraph"/>
        <w:ind w:left="1440"/>
        <w:jc w:val="both"/>
        <w:rPr>
          <w:rFonts w:ascii="Cambria" w:hAnsi="Cambria"/>
          <w:sz w:val="24"/>
          <w:szCs w:val="24"/>
        </w:rPr>
      </w:pPr>
    </w:p>
    <w:p w:rsidR="00C57C88" w:rsidP="009B308A" w:rsidRDefault="009B308A" w14:paraId="5DEE89D3" w14:textId="1C2FFFAC">
      <w:pPr>
        <w:pStyle w:val="ListParagraph"/>
        <w:numPr>
          <w:ilvl w:val="0"/>
          <w:numId w:val="6"/>
        </w:numPr>
        <w:jc w:val="both"/>
        <w:rPr>
          <w:rFonts w:ascii="Cambria" w:hAnsi="Cambria"/>
          <w:sz w:val="24"/>
          <w:szCs w:val="24"/>
        </w:rPr>
      </w:pPr>
      <w:r w:rsidRPr="00056E65">
        <w:rPr>
          <w:rFonts w:ascii="Cambria" w:hAnsi="Cambria"/>
          <w:sz w:val="24"/>
          <w:szCs w:val="24"/>
        </w:rPr>
        <w:t>Neriboto funkcionalumo naudotojai – S</w:t>
      </w:r>
      <w:r w:rsidR="00B04320">
        <w:rPr>
          <w:rFonts w:ascii="Cambria" w:hAnsi="Cambria"/>
          <w:sz w:val="24"/>
          <w:szCs w:val="24"/>
        </w:rPr>
        <w:t>V</w:t>
      </w:r>
      <w:r w:rsidRPr="00056E65">
        <w:rPr>
          <w:rFonts w:ascii="Cambria" w:hAnsi="Cambria"/>
          <w:sz w:val="24"/>
          <w:szCs w:val="24"/>
        </w:rPr>
        <w:t xml:space="preserve">C vadovas. Neriboto funkcionalumo naudotojai turi turėti neribotą tiesioginę ar netiesioginę prieigą prie visų </w:t>
      </w:r>
      <w:r w:rsidRPr="00056E65" w:rsidR="00B02F44">
        <w:rPr>
          <w:rFonts w:ascii="Cambria" w:hAnsi="Cambria"/>
          <w:sz w:val="24"/>
          <w:szCs w:val="24"/>
        </w:rPr>
        <w:t>SVC</w:t>
      </w:r>
      <w:r w:rsidRPr="00056E65">
        <w:rPr>
          <w:rFonts w:ascii="Cambria" w:hAnsi="Cambria"/>
          <w:sz w:val="24"/>
          <w:szCs w:val="24"/>
        </w:rPr>
        <w:t xml:space="preserve"> funkcijų, įskaitant vis</w:t>
      </w:r>
      <w:r w:rsidR="00195F72">
        <w:rPr>
          <w:rFonts w:ascii="Cambria" w:hAnsi="Cambria"/>
          <w:sz w:val="24"/>
          <w:szCs w:val="24"/>
        </w:rPr>
        <w:t>ą</w:t>
      </w:r>
      <w:r w:rsidRPr="00056E65">
        <w:rPr>
          <w:rFonts w:ascii="Cambria" w:hAnsi="Cambria"/>
          <w:sz w:val="24"/>
          <w:szCs w:val="24"/>
        </w:rPr>
        <w:t xml:space="preserve"> </w:t>
      </w:r>
    </w:p>
    <w:p w:rsidRPr="00056E65" w:rsidR="009B308A" w:rsidP="009B308A" w:rsidRDefault="009B308A" w14:paraId="67A19EB7" w14:textId="423DF50B">
      <w:pPr>
        <w:pStyle w:val="ListParagraph"/>
        <w:numPr>
          <w:ilvl w:val="0"/>
          <w:numId w:val="6"/>
        </w:numPr>
        <w:jc w:val="both"/>
        <w:rPr>
          <w:rFonts w:ascii="Cambria" w:hAnsi="Cambria"/>
          <w:sz w:val="24"/>
          <w:szCs w:val="24"/>
        </w:rPr>
      </w:pPr>
      <w:r w:rsidRPr="00056E65">
        <w:rPr>
          <w:rFonts w:ascii="Cambria" w:hAnsi="Cambria"/>
          <w:sz w:val="24"/>
          <w:szCs w:val="24"/>
        </w:rPr>
        <w:t>riboto funkcionalumo naudotojų funkcionalumą bei papildomas galimybes:</w:t>
      </w:r>
    </w:p>
    <w:p w:rsidRPr="00056E65" w:rsidR="009B308A" w:rsidP="009B308A" w:rsidRDefault="009B308A" w14:paraId="3E52ADF8" w14:textId="77777777">
      <w:pPr>
        <w:pStyle w:val="ListParagraph"/>
        <w:numPr>
          <w:ilvl w:val="1"/>
          <w:numId w:val="6"/>
        </w:numPr>
        <w:jc w:val="both"/>
        <w:rPr>
          <w:rFonts w:ascii="Cambria" w:hAnsi="Cambria"/>
          <w:sz w:val="24"/>
          <w:szCs w:val="24"/>
        </w:rPr>
      </w:pPr>
      <w:r w:rsidRPr="00056E65">
        <w:rPr>
          <w:rFonts w:ascii="Cambria" w:hAnsi="Cambria"/>
          <w:sz w:val="24"/>
          <w:szCs w:val="24"/>
        </w:rPr>
        <w:t xml:space="preserve">valdyti darbo/nedarbo meto skambučių skirstymo logikos nustatymus; </w:t>
      </w:r>
    </w:p>
    <w:p w:rsidRPr="00056E65" w:rsidR="009B308A" w:rsidP="009B308A" w:rsidRDefault="009B308A" w14:paraId="04E8D49F" w14:textId="77777777">
      <w:pPr>
        <w:pStyle w:val="ListParagraph"/>
        <w:numPr>
          <w:ilvl w:val="1"/>
          <w:numId w:val="6"/>
        </w:numPr>
        <w:jc w:val="both"/>
        <w:rPr>
          <w:rFonts w:ascii="Cambria" w:hAnsi="Cambria"/>
          <w:sz w:val="24"/>
          <w:szCs w:val="24"/>
        </w:rPr>
      </w:pPr>
      <w:r w:rsidRPr="00056E65">
        <w:rPr>
          <w:rFonts w:ascii="Cambria" w:hAnsi="Cambria"/>
          <w:sz w:val="24"/>
          <w:szCs w:val="24"/>
        </w:rPr>
        <w:t xml:space="preserve">stebėti visų skambučių statistiką realiame laike, bei gauti visas istorines ataskaitas; </w:t>
      </w:r>
    </w:p>
    <w:p w:rsidRPr="00056E65" w:rsidR="009B308A" w:rsidP="009B308A" w:rsidRDefault="009B308A" w14:paraId="73317CD9" w14:textId="1F38A987">
      <w:pPr>
        <w:pStyle w:val="ListParagraph"/>
        <w:numPr>
          <w:ilvl w:val="1"/>
          <w:numId w:val="6"/>
        </w:numPr>
        <w:jc w:val="both"/>
        <w:rPr>
          <w:rFonts w:ascii="Cambria" w:hAnsi="Cambria"/>
          <w:sz w:val="24"/>
          <w:szCs w:val="24"/>
        </w:rPr>
      </w:pPr>
      <w:r w:rsidRPr="00056E65">
        <w:rPr>
          <w:rFonts w:ascii="Cambria" w:hAnsi="Cambria"/>
          <w:sz w:val="24"/>
          <w:szCs w:val="24"/>
        </w:rPr>
        <w:t>stebėti visų S</w:t>
      </w:r>
      <w:r w:rsidR="00B04320">
        <w:rPr>
          <w:rFonts w:ascii="Cambria" w:hAnsi="Cambria"/>
          <w:sz w:val="24"/>
          <w:szCs w:val="24"/>
        </w:rPr>
        <w:t>V</w:t>
      </w:r>
      <w:r w:rsidRPr="00056E65">
        <w:rPr>
          <w:rFonts w:ascii="Cambria" w:hAnsi="Cambria"/>
          <w:sz w:val="24"/>
          <w:szCs w:val="24"/>
        </w:rPr>
        <w:t>C darbuotojų skambučių veiklos statistiką realiame laike bei gauti visas istorines ataskaitas;</w:t>
      </w:r>
    </w:p>
    <w:p w:rsidRPr="00056E65" w:rsidR="009B308A" w:rsidP="009B308A" w:rsidRDefault="009B308A" w14:paraId="4C8F8DAA" w14:textId="3B525E0A">
      <w:pPr>
        <w:pStyle w:val="ListParagraph"/>
        <w:numPr>
          <w:ilvl w:val="1"/>
          <w:numId w:val="6"/>
        </w:numPr>
        <w:jc w:val="both"/>
        <w:rPr>
          <w:rFonts w:ascii="Cambria" w:hAnsi="Cambria"/>
          <w:sz w:val="24"/>
          <w:szCs w:val="24"/>
        </w:rPr>
      </w:pPr>
      <w:r w:rsidRPr="00056E65">
        <w:rPr>
          <w:rFonts w:ascii="Cambria" w:hAnsi="Cambria"/>
          <w:sz w:val="24"/>
          <w:szCs w:val="24"/>
        </w:rPr>
        <w:t xml:space="preserve">administruoti </w:t>
      </w:r>
      <w:r w:rsidRPr="00056E65" w:rsidR="00B02F44">
        <w:rPr>
          <w:rFonts w:ascii="Cambria" w:hAnsi="Cambria"/>
          <w:sz w:val="24"/>
          <w:szCs w:val="24"/>
        </w:rPr>
        <w:t>SVC</w:t>
      </w:r>
      <w:r w:rsidRPr="00056E65">
        <w:rPr>
          <w:rFonts w:ascii="Cambria" w:hAnsi="Cambria"/>
          <w:sz w:val="24"/>
          <w:szCs w:val="24"/>
        </w:rPr>
        <w:t xml:space="preserve"> naudotojus ir jų prieigos teises</w:t>
      </w:r>
      <w:r w:rsidRPr="00056E65" w:rsidR="009B215B">
        <w:rPr>
          <w:rFonts w:ascii="Cambria" w:hAnsi="Cambria"/>
          <w:sz w:val="24"/>
          <w:szCs w:val="24"/>
        </w:rPr>
        <w:t>.</w:t>
      </w:r>
    </w:p>
    <w:p w:rsidRPr="00056E65" w:rsidR="009B308A" w:rsidP="009B308A" w:rsidRDefault="009B308A" w14:paraId="3A3A7DE9" w14:textId="77777777">
      <w:pPr>
        <w:pStyle w:val="Heading2"/>
        <w:jc w:val="both"/>
        <w:rPr>
          <w:rFonts w:ascii="Cambria" w:hAnsi="Cambria"/>
          <w:color w:val="auto"/>
          <w:sz w:val="24"/>
          <w:szCs w:val="24"/>
        </w:rPr>
      </w:pPr>
      <w:bookmarkStart w:name="_Toc139378178" w:id="9"/>
      <w:r w:rsidRPr="00056E65">
        <w:rPr>
          <w:rFonts w:ascii="Cambria" w:hAnsi="Cambria"/>
          <w:color w:val="auto"/>
          <w:sz w:val="24"/>
          <w:szCs w:val="24"/>
        </w:rPr>
        <w:t>Skambučių valdymas</w:t>
      </w:r>
      <w:bookmarkEnd w:id="9"/>
    </w:p>
    <w:p w:rsidRPr="00056E65" w:rsidR="009B308A" w:rsidP="009B308A" w:rsidRDefault="00B02F44" w14:paraId="70FD3499" w14:textId="10FD944A">
      <w:pPr>
        <w:pStyle w:val="ListParagraph"/>
        <w:numPr>
          <w:ilvl w:val="0"/>
          <w:numId w:val="8"/>
        </w:numPr>
        <w:jc w:val="both"/>
        <w:rPr>
          <w:rFonts w:ascii="Cambria" w:hAnsi="Cambria"/>
          <w:sz w:val="24"/>
          <w:szCs w:val="24"/>
        </w:rPr>
      </w:pPr>
      <w:r w:rsidRPr="00056E65">
        <w:rPr>
          <w:rFonts w:ascii="Cambria" w:hAnsi="Cambria"/>
          <w:sz w:val="24"/>
          <w:szCs w:val="24"/>
        </w:rPr>
        <w:t>SVC</w:t>
      </w:r>
      <w:r w:rsidRPr="00056E65" w:rsidR="009B308A">
        <w:rPr>
          <w:rFonts w:ascii="Cambria" w:hAnsi="Cambria"/>
          <w:sz w:val="24"/>
          <w:szCs w:val="24"/>
        </w:rPr>
        <w:t xml:space="preserve"> turi priimti ir aptarnauti visus skambučius, adresuotus į išorin</w:t>
      </w:r>
      <w:r w:rsidR="00220D9C">
        <w:rPr>
          <w:rFonts w:ascii="Cambria" w:hAnsi="Cambria"/>
          <w:sz w:val="24"/>
          <w:szCs w:val="24"/>
        </w:rPr>
        <w:t>i</w:t>
      </w:r>
      <w:r w:rsidR="002F5F61">
        <w:rPr>
          <w:rFonts w:ascii="Cambria" w:hAnsi="Cambria"/>
          <w:sz w:val="24"/>
          <w:szCs w:val="24"/>
        </w:rPr>
        <w:t>us</w:t>
      </w:r>
      <w:r w:rsidRPr="00056E65" w:rsidR="009B308A">
        <w:rPr>
          <w:rFonts w:ascii="Cambria" w:hAnsi="Cambria"/>
          <w:sz w:val="24"/>
          <w:szCs w:val="24"/>
        </w:rPr>
        <w:t xml:space="preserve"> S</w:t>
      </w:r>
      <w:r w:rsidR="00365CC1">
        <w:rPr>
          <w:rFonts w:ascii="Cambria" w:hAnsi="Cambria"/>
          <w:sz w:val="24"/>
          <w:szCs w:val="24"/>
        </w:rPr>
        <w:t>V</w:t>
      </w:r>
      <w:r w:rsidRPr="00056E65" w:rsidR="006A314C">
        <w:rPr>
          <w:rFonts w:ascii="Cambria" w:hAnsi="Cambria"/>
          <w:sz w:val="24"/>
          <w:szCs w:val="24"/>
        </w:rPr>
        <w:t xml:space="preserve">C </w:t>
      </w:r>
      <w:r w:rsidRPr="00056E65" w:rsidR="009B308A">
        <w:rPr>
          <w:rFonts w:ascii="Cambria" w:hAnsi="Cambria"/>
          <w:sz w:val="24"/>
          <w:szCs w:val="24"/>
        </w:rPr>
        <w:t xml:space="preserve"> numer</w:t>
      </w:r>
      <w:r w:rsidR="002F5F61">
        <w:rPr>
          <w:rFonts w:ascii="Cambria" w:hAnsi="Cambria"/>
          <w:sz w:val="24"/>
          <w:szCs w:val="24"/>
        </w:rPr>
        <w:t>ius</w:t>
      </w:r>
      <w:r w:rsidRPr="00056E65" w:rsidR="00DF75E0">
        <w:rPr>
          <w:rFonts w:ascii="Cambria" w:hAnsi="Cambria"/>
          <w:sz w:val="24"/>
          <w:szCs w:val="24"/>
        </w:rPr>
        <w:t>.</w:t>
      </w:r>
    </w:p>
    <w:p w:rsidRPr="00056E65" w:rsidR="009B308A" w:rsidP="009B308A" w:rsidRDefault="009B308A" w14:paraId="3CD7D36F" w14:textId="51DF427C">
      <w:pPr>
        <w:pStyle w:val="ListParagraph"/>
        <w:numPr>
          <w:ilvl w:val="0"/>
          <w:numId w:val="8"/>
        </w:numPr>
        <w:jc w:val="both"/>
        <w:rPr>
          <w:rFonts w:ascii="Cambria" w:hAnsi="Cambria"/>
          <w:sz w:val="24"/>
          <w:szCs w:val="24"/>
        </w:rPr>
      </w:pPr>
      <w:r w:rsidRPr="00056E65">
        <w:rPr>
          <w:rFonts w:ascii="Cambria" w:hAnsi="Cambria"/>
          <w:sz w:val="24"/>
          <w:szCs w:val="24"/>
        </w:rPr>
        <w:t xml:space="preserve">Turi būti galimybė </w:t>
      </w:r>
      <w:r w:rsidRPr="00056E65" w:rsidR="00DF75E0">
        <w:rPr>
          <w:rFonts w:ascii="Cambria" w:hAnsi="Cambria"/>
          <w:sz w:val="24"/>
          <w:szCs w:val="24"/>
        </w:rPr>
        <w:t xml:space="preserve">naudotojui </w:t>
      </w:r>
      <w:r w:rsidRPr="00056E65">
        <w:rPr>
          <w:rFonts w:ascii="Cambria" w:hAnsi="Cambria"/>
          <w:sz w:val="24"/>
          <w:szCs w:val="24"/>
        </w:rPr>
        <w:t>priimti ir atlikti skambutį rankiniu būdu</w:t>
      </w:r>
      <w:r w:rsidRPr="00056E65" w:rsidR="00D366BC">
        <w:rPr>
          <w:rFonts w:ascii="Cambria" w:hAnsi="Cambria"/>
          <w:sz w:val="24"/>
          <w:szCs w:val="24"/>
        </w:rPr>
        <w:t xml:space="preserve"> (pvz.: fizinis telefono </w:t>
      </w:r>
      <w:r w:rsidRPr="00056E65" w:rsidR="00F90951">
        <w:rPr>
          <w:rFonts w:ascii="Cambria" w:hAnsi="Cambria"/>
          <w:sz w:val="24"/>
          <w:szCs w:val="24"/>
        </w:rPr>
        <w:t>įrenginys</w:t>
      </w:r>
      <w:r w:rsidRPr="00056E65" w:rsidR="00D366BC">
        <w:rPr>
          <w:rFonts w:ascii="Cambria" w:hAnsi="Cambria"/>
          <w:sz w:val="24"/>
          <w:szCs w:val="24"/>
        </w:rPr>
        <w:t xml:space="preserve"> ant darbuotojo darbo stalo)</w:t>
      </w:r>
      <w:r w:rsidRPr="00056E65">
        <w:rPr>
          <w:rFonts w:ascii="Cambria" w:hAnsi="Cambria"/>
          <w:sz w:val="24"/>
          <w:szCs w:val="24"/>
        </w:rPr>
        <w:t>.</w:t>
      </w:r>
    </w:p>
    <w:p w:rsidR="009B308A" w:rsidP="009B308A" w:rsidRDefault="009B308A" w14:paraId="3ED71AEC" w14:textId="3E858866">
      <w:pPr>
        <w:pStyle w:val="ListParagraph"/>
        <w:numPr>
          <w:ilvl w:val="0"/>
          <w:numId w:val="8"/>
        </w:numPr>
        <w:jc w:val="both"/>
        <w:rPr>
          <w:rFonts w:ascii="Cambria" w:hAnsi="Cambria"/>
          <w:sz w:val="24"/>
          <w:szCs w:val="24"/>
        </w:rPr>
      </w:pPr>
      <w:r w:rsidRPr="00056E65">
        <w:rPr>
          <w:rFonts w:ascii="Cambria" w:hAnsi="Cambria"/>
          <w:sz w:val="24"/>
          <w:szCs w:val="24"/>
        </w:rPr>
        <w:t>Turi būti galimybė atlikti gaunamų skambučių skirstymą pagal įvairius skirstymo algoritmus</w:t>
      </w:r>
      <w:r w:rsidR="005632FB">
        <w:rPr>
          <w:rFonts w:ascii="Cambria" w:hAnsi="Cambria"/>
          <w:sz w:val="24"/>
          <w:szCs w:val="24"/>
        </w:rPr>
        <w:t>:</w:t>
      </w:r>
      <w:r w:rsidRPr="00056E65" w:rsidR="00D366BC">
        <w:rPr>
          <w:rFonts w:ascii="Cambria" w:hAnsi="Cambria"/>
          <w:sz w:val="24"/>
          <w:szCs w:val="24"/>
        </w:rPr>
        <w:t xml:space="preserve"> </w:t>
      </w:r>
    </w:p>
    <w:p w:rsidR="005632FB" w:rsidP="005632FB" w:rsidRDefault="005632FB" w14:paraId="3B3B12FD" w14:textId="787036E2">
      <w:pPr>
        <w:pStyle w:val="ListParagraph"/>
        <w:numPr>
          <w:ilvl w:val="1"/>
          <w:numId w:val="8"/>
        </w:numPr>
        <w:jc w:val="both"/>
        <w:rPr>
          <w:rFonts w:ascii="Cambria" w:hAnsi="Cambria"/>
          <w:sz w:val="24"/>
          <w:szCs w:val="24"/>
        </w:rPr>
      </w:pPr>
      <w:proofErr w:type="spellStart"/>
      <w:r>
        <w:rPr>
          <w:rFonts w:ascii="Cambria" w:hAnsi="Cambria"/>
          <w:sz w:val="24"/>
          <w:szCs w:val="24"/>
          <w:lang w:val="en-US"/>
        </w:rPr>
        <w:t>Paskirstant</w:t>
      </w:r>
      <w:proofErr w:type="spellEnd"/>
      <w:r>
        <w:rPr>
          <w:rFonts w:ascii="Cambria" w:hAnsi="Cambria"/>
          <w:sz w:val="24"/>
          <w:szCs w:val="24"/>
          <w:lang w:val="en-US"/>
        </w:rPr>
        <w:t xml:space="preserve"> </w:t>
      </w:r>
      <w:r>
        <w:rPr>
          <w:rFonts w:ascii="Cambria" w:hAnsi="Cambria"/>
          <w:sz w:val="24"/>
          <w:szCs w:val="24"/>
        </w:rPr>
        <w:t xml:space="preserve">įeinančius skambučius taip, kad jeigu naudotojas A yra užimtas, skambutis yra nukreipiamas naudotojui B, jeigu naudotojas B yra užimtas, skambutis yra nukreipiamas naudotojui C, tačiau jei </w:t>
      </w:r>
      <w:r w:rsidR="00416DAD">
        <w:rPr>
          <w:rFonts w:ascii="Cambria" w:hAnsi="Cambria"/>
          <w:sz w:val="24"/>
          <w:szCs w:val="24"/>
        </w:rPr>
        <w:t>s</w:t>
      </w:r>
      <w:r>
        <w:rPr>
          <w:rFonts w:ascii="Cambria" w:hAnsi="Cambria"/>
          <w:sz w:val="24"/>
          <w:szCs w:val="24"/>
        </w:rPr>
        <w:t>kirtingų</w:t>
      </w:r>
      <w:r w:rsidR="008B67EF">
        <w:rPr>
          <w:rFonts w:ascii="Cambria" w:hAnsi="Cambria"/>
          <w:sz w:val="24"/>
          <w:szCs w:val="24"/>
        </w:rPr>
        <w:t xml:space="preserve"> įeinančių</w:t>
      </w:r>
      <w:r>
        <w:rPr>
          <w:rFonts w:ascii="Cambria" w:hAnsi="Cambria"/>
          <w:sz w:val="24"/>
          <w:szCs w:val="24"/>
        </w:rPr>
        <w:t xml:space="preserve"> skambučių metu naudotojas A yra laisvas, skambutis turi būti nukreipiamas naudotojui A, t.</w:t>
      </w:r>
      <w:r w:rsidR="007573E4">
        <w:rPr>
          <w:rFonts w:ascii="Cambria" w:hAnsi="Cambria"/>
          <w:sz w:val="24"/>
          <w:szCs w:val="24"/>
        </w:rPr>
        <w:t xml:space="preserve"> </w:t>
      </w:r>
      <w:r>
        <w:rPr>
          <w:rFonts w:ascii="Cambria" w:hAnsi="Cambria"/>
          <w:sz w:val="24"/>
          <w:szCs w:val="24"/>
        </w:rPr>
        <w:t>y</w:t>
      </w:r>
      <w:r w:rsidR="00DD0775">
        <w:rPr>
          <w:rFonts w:ascii="Cambria" w:hAnsi="Cambria"/>
          <w:sz w:val="24"/>
          <w:szCs w:val="24"/>
        </w:rPr>
        <w:t>.</w:t>
      </w:r>
      <w:r>
        <w:rPr>
          <w:rFonts w:ascii="Cambria" w:hAnsi="Cambria"/>
          <w:sz w:val="24"/>
          <w:szCs w:val="24"/>
        </w:rPr>
        <w:t xml:space="preserve"> </w:t>
      </w:r>
      <w:r w:rsidR="008B67EF">
        <w:rPr>
          <w:rFonts w:ascii="Cambria" w:hAnsi="Cambria"/>
          <w:sz w:val="24"/>
          <w:szCs w:val="24"/>
        </w:rPr>
        <w:t xml:space="preserve">dienos eigoje </w:t>
      </w:r>
      <w:r>
        <w:rPr>
          <w:rFonts w:ascii="Cambria" w:hAnsi="Cambria"/>
          <w:sz w:val="24"/>
          <w:szCs w:val="24"/>
        </w:rPr>
        <w:t>ne</w:t>
      </w:r>
      <w:r w:rsidR="00416DAD">
        <w:rPr>
          <w:rFonts w:ascii="Cambria" w:hAnsi="Cambria"/>
          <w:sz w:val="24"/>
          <w:szCs w:val="24"/>
        </w:rPr>
        <w:t>skirstant</w:t>
      </w:r>
      <w:r>
        <w:rPr>
          <w:rFonts w:ascii="Cambria" w:hAnsi="Cambria"/>
          <w:sz w:val="24"/>
          <w:szCs w:val="24"/>
        </w:rPr>
        <w:t xml:space="preserve"> skambučių visiems naudotojams (A,</w:t>
      </w:r>
      <w:r w:rsidR="00DD0775">
        <w:rPr>
          <w:rFonts w:ascii="Cambria" w:hAnsi="Cambria"/>
          <w:sz w:val="24"/>
          <w:szCs w:val="24"/>
        </w:rPr>
        <w:t xml:space="preserve"> </w:t>
      </w:r>
      <w:r>
        <w:rPr>
          <w:rFonts w:ascii="Cambria" w:hAnsi="Cambria"/>
          <w:sz w:val="24"/>
          <w:szCs w:val="24"/>
        </w:rPr>
        <w:t>B ir C) po lygiai</w:t>
      </w:r>
      <w:r w:rsidR="00DD0775">
        <w:rPr>
          <w:rFonts w:ascii="Cambria" w:hAnsi="Cambria"/>
          <w:sz w:val="24"/>
          <w:szCs w:val="24"/>
        </w:rPr>
        <w:t>;</w:t>
      </w:r>
    </w:p>
    <w:p w:rsidRPr="00416DAD" w:rsidR="005632FB" w:rsidP="005632FB" w:rsidRDefault="005632FB" w14:paraId="0D84BC20" w14:textId="4669D16A">
      <w:pPr>
        <w:pStyle w:val="ListParagraph"/>
        <w:numPr>
          <w:ilvl w:val="1"/>
          <w:numId w:val="8"/>
        </w:numPr>
        <w:jc w:val="both"/>
        <w:rPr>
          <w:rFonts w:ascii="Cambria" w:hAnsi="Cambria"/>
          <w:sz w:val="24"/>
          <w:szCs w:val="24"/>
          <w:lang w:val="en-US"/>
        </w:rPr>
      </w:pPr>
      <w:r>
        <w:rPr>
          <w:rFonts w:ascii="Cambria" w:hAnsi="Cambria"/>
          <w:sz w:val="24"/>
          <w:szCs w:val="24"/>
        </w:rPr>
        <w:t xml:space="preserve">paskirstant </w:t>
      </w:r>
      <w:r w:rsidR="00416DAD">
        <w:rPr>
          <w:rFonts w:ascii="Cambria" w:hAnsi="Cambria"/>
          <w:sz w:val="24"/>
          <w:szCs w:val="24"/>
        </w:rPr>
        <w:t>skambučius visiems naudotojams (A,</w:t>
      </w:r>
      <w:r w:rsidR="00DD0775">
        <w:rPr>
          <w:rFonts w:ascii="Cambria" w:hAnsi="Cambria"/>
          <w:sz w:val="24"/>
          <w:szCs w:val="24"/>
        </w:rPr>
        <w:t xml:space="preserve"> </w:t>
      </w:r>
      <w:r w:rsidR="00416DAD">
        <w:rPr>
          <w:rFonts w:ascii="Cambria" w:hAnsi="Cambria"/>
          <w:sz w:val="24"/>
          <w:szCs w:val="24"/>
        </w:rPr>
        <w:t>B ir C) po lygiai dienos eigoje</w:t>
      </w:r>
      <w:r w:rsidR="00DD0775">
        <w:rPr>
          <w:rFonts w:ascii="Cambria" w:hAnsi="Cambria"/>
          <w:sz w:val="24"/>
          <w:szCs w:val="24"/>
        </w:rPr>
        <w:t>;</w:t>
      </w:r>
    </w:p>
    <w:p w:rsidRPr="00416DAD" w:rsidR="005632FB" w:rsidP="005632FB" w:rsidRDefault="00416DAD" w14:paraId="22FE3A22" w14:textId="03F66E4C">
      <w:pPr>
        <w:pStyle w:val="ListParagraph"/>
        <w:numPr>
          <w:ilvl w:val="1"/>
          <w:numId w:val="8"/>
        </w:numPr>
        <w:jc w:val="both"/>
        <w:rPr>
          <w:rFonts w:ascii="Cambria" w:hAnsi="Cambria"/>
          <w:sz w:val="24"/>
          <w:szCs w:val="24"/>
          <w:lang w:val="en-US"/>
        </w:rPr>
      </w:pPr>
      <w:r>
        <w:rPr>
          <w:rFonts w:ascii="Cambria" w:hAnsi="Cambria"/>
          <w:sz w:val="24"/>
          <w:szCs w:val="24"/>
        </w:rPr>
        <w:t xml:space="preserve">paskirstant įeinančius skambučius taip, kad </w:t>
      </w:r>
      <w:r w:rsidRPr="00056E65">
        <w:rPr>
          <w:rFonts w:ascii="Cambria" w:hAnsi="Cambria"/>
          <w:sz w:val="24"/>
          <w:szCs w:val="24"/>
        </w:rPr>
        <w:t xml:space="preserve">pvz.: </w:t>
      </w:r>
      <w:r w:rsidR="00DD0775">
        <w:rPr>
          <w:rFonts w:ascii="Cambria" w:hAnsi="Cambria" w:cs="Arial"/>
          <w:bCs/>
          <w:sz w:val="24"/>
          <w:szCs w:val="24"/>
          <w:shd w:val="clear" w:color="auto" w:fill="FFFFFF"/>
        </w:rPr>
        <w:t>s</w:t>
      </w:r>
      <w:r w:rsidRPr="00056E65">
        <w:rPr>
          <w:rFonts w:ascii="Cambria" w:hAnsi="Cambria" w:cs="Arial"/>
          <w:bCs/>
          <w:sz w:val="24"/>
          <w:szCs w:val="24"/>
          <w:shd w:val="clear" w:color="auto" w:fill="FFFFFF"/>
        </w:rPr>
        <w:t xml:space="preserve">kambučio užlaikymo </w:t>
      </w:r>
      <w:proofErr w:type="spellStart"/>
      <w:r w:rsidRPr="00056E65">
        <w:rPr>
          <w:rFonts w:ascii="Cambria" w:hAnsi="Cambria" w:cs="Arial"/>
          <w:bCs/>
          <w:sz w:val="24"/>
          <w:szCs w:val="24"/>
          <w:shd w:val="clear" w:color="auto" w:fill="FFFFFF"/>
        </w:rPr>
        <w:t>Transfer</w:t>
      </w:r>
      <w:proofErr w:type="spellEnd"/>
      <w:r w:rsidRPr="00056E65">
        <w:rPr>
          <w:rFonts w:ascii="Cambria" w:hAnsi="Cambria" w:cs="Arial"/>
          <w:bCs/>
          <w:sz w:val="24"/>
          <w:szCs w:val="24"/>
          <w:shd w:val="clear" w:color="auto" w:fill="FFFFFF"/>
        </w:rPr>
        <w:t xml:space="preserve"> funkcija ir</w:t>
      </w:r>
      <w:r>
        <w:rPr>
          <w:rFonts w:ascii="Cambria" w:hAnsi="Cambria" w:cs="Arial"/>
          <w:bCs/>
          <w:sz w:val="24"/>
          <w:szCs w:val="24"/>
          <w:shd w:val="clear" w:color="auto" w:fill="FFFFFF"/>
        </w:rPr>
        <w:t xml:space="preserve"> kt.</w:t>
      </w:r>
    </w:p>
    <w:p w:rsidRPr="00056E65" w:rsidR="009B308A" w:rsidP="009B308A" w:rsidRDefault="009B308A" w14:paraId="5A2F86FC" w14:textId="22E46290">
      <w:pPr>
        <w:pStyle w:val="ListParagraph"/>
        <w:numPr>
          <w:ilvl w:val="0"/>
          <w:numId w:val="8"/>
        </w:numPr>
        <w:jc w:val="both"/>
        <w:rPr>
          <w:rFonts w:ascii="Cambria" w:hAnsi="Cambria"/>
          <w:sz w:val="24"/>
          <w:szCs w:val="24"/>
        </w:rPr>
      </w:pPr>
      <w:r w:rsidRPr="00056E65">
        <w:rPr>
          <w:rFonts w:ascii="Cambria" w:hAnsi="Cambria"/>
          <w:sz w:val="24"/>
          <w:szCs w:val="24"/>
        </w:rPr>
        <w:t xml:space="preserve">Turi būti automatinio atsiliepimo balso įrašu galimybė (angl. k. </w:t>
      </w:r>
      <w:proofErr w:type="spellStart"/>
      <w:r w:rsidRPr="00056E65">
        <w:rPr>
          <w:rFonts w:ascii="Cambria" w:hAnsi="Cambria"/>
          <w:sz w:val="24"/>
          <w:szCs w:val="24"/>
        </w:rPr>
        <w:t>Interactive</w:t>
      </w:r>
      <w:proofErr w:type="spellEnd"/>
      <w:r w:rsidRPr="00056E65">
        <w:rPr>
          <w:rFonts w:ascii="Cambria" w:hAnsi="Cambria"/>
          <w:sz w:val="24"/>
          <w:szCs w:val="24"/>
        </w:rPr>
        <w:t xml:space="preserve"> </w:t>
      </w:r>
      <w:proofErr w:type="spellStart"/>
      <w:r w:rsidRPr="00056E65">
        <w:rPr>
          <w:rFonts w:ascii="Cambria" w:hAnsi="Cambria"/>
          <w:sz w:val="24"/>
          <w:szCs w:val="24"/>
        </w:rPr>
        <w:t>Voice</w:t>
      </w:r>
      <w:proofErr w:type="spellEnd"/>
      <w:r w:rsidRPr="00056E65">
        <w:rPr>
          <w:rFonts w:ascii="Cambria" w:hAnsi="Cambria"/>
          <w:sz w:val="24"/>
          <w:szCs w:val="24"/>
        </w:rPr>
        <w:t xml:space="preserve"> </w:t>
      </w:r>
      <w:proofErr w:type="spellStart"/>
      <w:r w:rsidRPr="00056E65">
        <w:rPr>
          <w:rFonts w:ascii="Cambria" w:hAnsi="Cambria"/>
          <w:sz w:val="24"/>
          <w:szCs w:val="24"/>
        </w:rPr>
        <w:t>Response</w:t>
      </w:r>
      <w:proofErr w:type="spellEnd"/>
      <w:r w:rsidRPr="00056E65">
        <w:rPr>
          <w:rFonts w:ascii="Cambria" w:hAnsi="Cambria"/>
          <w:sz w:val="24"/>
          <w:szCs w:val="24"/>
        </w:rPr>
        <w:t>, IVR)</w:t>
      </w:r>
      <w:r w:rsidR="007573E4">
        <w:rPr>
          <w:rFonts w:ascii="Cambria" w:hAnsi="Cambria"/>
          <w:sz w:val="24"/>
          <w:szCs w:val="24"/>
        </w:rPr>
        <w:t>.</w:t>
      </w:r>
      <w:r w:rsidRPr="00056E65">
        <w:rPr>
          <w:rFonts w:ascii="Cambria" w:hAnsi="Cambria"/>
          <w:sz w:val="24"/>
          <w:szCs w:val="24"/>
        </w:rPr>
        <w:t xml:space="preserve"> </w:t>
      </w:r>
      <w:r w:rsidR="006117EE">
        <w:rPr>
          <w:rFonts w:ascii="Cambria" w:hAnsi="Cambria"/>
          <w:sz w:val="24"/>
          <w:szCs w:val="24"/>
        </w:rPr>
        <w:t>Pvz.:</w:t>
      </w:r>
      <w:r w:rsidR="002F5F61">
        <w:rPr>
          <w:rFonts w:ascii="Cambria" w:hAnsi="Cambria"/>
          <w:sz w:val="24"/>
          <w:szCs w:val="24"/>
        </w:rPr>
        <w:t xml:space="preserve"> skambučio pradžioje</w:t>
      </w:r>
      <w:r w:rsidRPr="00056E65">
        <w:rPr>
          <w:rFonts w:ascii="Cambria" w:hAnsi="Cambria"/>
          <w:sz w:val="24"/>
          <w:szCs w:val="24"/>
        </w:rPr>
        <w:t xml:space="preserve"> informavimas apie </w:t>
      </w:r>
      <w:r w:rsidRPr="00056E65" w:rsidR="009C7EFF">
        <w:rPr>
          <w:rFonts w:ascii="Cambria" w:hAnsi="Cambria"/>
          <w:sz w:val="24"/>
          <w:szCs w:val="24"/>
        </w:rPr>
        <w:t>pokalbio įrašymą</w:t>
      </w:r>
      <w:r w:rsidRPr="00056E65">
        <w:rPr>
          <w:rFonts w:ascii="Cambria" w:hAnsi="Cambria"/>
          <w:sz w:val="24"/>
          <w:szCs w:val="24"/>
        </w:rPr>
        <w:t>.</w:t>
      </w:r>
    </w:p>
    <w:p w:rsidRPr="00056E65" w:rsidR="009B308A" w:rsidP="009B308A" w:rsidRDefault="009B308A" w14:paraId="6C5A46AA" w14:textId="5ACDF382">
      <w:pPr>
        <w:pStyle w:val="ListParagraph"/>
        <w:numPr>
          <w:ilvl w:val="0"/>
          <w:numId w:val="8"/>
        </w:numPr>
        <w:spacing w:after="0" w:line="254" w:lineRule="auto"/>
        <w:ind w:right="10"/>
        <w:jc w:val="both"/>
        <w:rPr>
          <w:rFonts w:ascii="Cambria" w:hAnsi="Cambria" w:eastAsia="Arial" w:cs="Arial"/>
          <w:sz w:val="24"/>
          <w:szCs w:val="24"/>
        </w:rPr>
      </w:pPr>
      <w:r w:rsidRPr="00056E65">
        <w:rPr>
          <w:rFonts w:ascii="Cambria" w:hAnsi="Cambria" w:eastAsia="Arial" w:cs="Arial"/>
          <w:sz w:val="24"/>
          <w:szCs w:val="24"/>
        </w:rPr>
        <w:t xml:space="preserve">Turi būti galimybė įrašyti pokalbius ir saugoti </w:t>
      </w:r>
      <w:r w:rsidRPr="00056E65" w:rsidR="009C7EFF">
        <w:rPr>
          <w:rFonts w:ascii="Cambria" w:hAnsi="Cambria" w:eastAsia="Arial" w:cs="Arial"/>
          <w:sz w:val="24"/>
          <w:szCs w:val="24"/>
        </w:rPr>
        <w:t xml:space="preserve">ne mažiau kaip </w:t>
      </w:r>
      <w:r w:rsidR="00C77F00">
        <w:rPr>
          <w:rFonts w:ascii="Cambria" w:hAnsi="Cambria" w:eastAsia="Arial" w:cs="Arial"/>
          <w:sz w:val="24"/>
          <w:szCs w:val="24"/>
        </w:rPr>
        <w:t>30 k.</w:t>
      </w:r>
      <w:r w:rsidR="007573E4">
        <w:rPr>
          <w:rFonts w:ascii="Cambria" w:hAnsi="Cambria" w:eastAsia="Arial" w:cs="Arial"/>
          <w:sz w:val="24"/>
          <w:szCs w:val="24"/>
        </w:rPr>
        <w:t xml:space="preserve"> </w:t>
      </w:r>
      <w:r w:rsidR="00C77F00">
        <w:rPr>
          <w:rFonts w:ascii="Cambria" w:hAnsi="Cambria" w:eastAsia="Arial" w:cs="Arial"/>
          <w:sz w:val="24"/>
          <w:szCs w:val="24"/>
        </w:rPr>
        <w:t>d.</w:t>
      </w:r>
      <w:r w:rsidRPr="00056E65">
        <w:rPr>
          <w:rFonts w:ascii="Cambria" w:hAnsi="Cambria" w:eastAsia="Arial" w:cs="Arial"/>
          <w:sz w:val="24"/>
          <w:szCs w:val="24"/>
        </w:rPr>
        <w:t xml:space="preserve"> Po </w:t>
      </w:r>
      <w:r w:rsidR="00C77F00">
        <w:rPr>
          <w:rFonts w:ascii="Cambria" w:hAnsi="Cambria" w:eastAsia="Arial" w:cs="Arial"/>
          <w:sz w:val="24"/>
          <w:szCs w:val="24"/>
        </w:rPr>
        <w:t>30 k.</w:t>
      </w:r>
      <w:r w:rsidR="007573E4">
        <w:rPr>
          <w:rFonts w:ascii="Cambria" w:hAnsi="Cambria" w:eastAsia="Arial" w:cs="Arial"/>
          <w:sz w:val="24"/>
          <w:szCs w:val="24"/>
        </w:rPr>
        <w:t xml:space="preserve"> </w:t>
      </w:r>
      <w:r w:rsidR="00C77F00">
        <w:rPr>
          <w:rFonts w:ascii="Cambria" w:hAnsi="Cambria" w:eastAsia="Arial" w:cs="Arial"/>
          <w:sz w:val="24"/>
          <w:szCs w:val="24"/>
        </w:rPr>
        <w:t>d.</w:t>
      </w:r>
      <w:r w:rsidRPr="00056E65">
        <w:rPr>
          <w:rFonts w:ascii="Cambria" w:hAnsi="Cambria" w:eastAsia="Arial" w:cs="Arial"/>
          <w:sz w:val="24"/>
          <w:szCs w:val="24"/>
        </w:rPr>
        <w:t xml:space="preserve"> įrašai turi būti sunaikinami automatiškai.</w:t>
      </w:r>
    </w:p>
    <w:p w:rsidRPr="00056E65" w:rsidR="009B308A" w:rsidP="009B308A" w:rsidRDefault="009B308A" w14:paraId="5E55CEC8" w14:textId="0D5E2E2D">
      <w:pPr>
        <w:pStyle w:val="ListParagraph"/>
        <w:numPr>
          <w:ilvl w:val="0"/>
          <w:numId w:val="8"/>
        </w:numPr>
        <w:spacing w:after="0" w:line="254" w:lineRule="auto"/>
        <w:ind w:right="10"/>
        <w:jc w:val="both"/>
        <w:rPr>
          <w:rFonts w:ascii="Cambria" w:hAnsi="Cambria" w:eastAsia="Arial" w:cs="Arial"/>
          <w:sz w:val="24"/>
          <w:szCs w:val="24"/>
        </w:rPr>
      </w:pPr>
      <w:r w:rsidRPr="00056E65">
        <w:rPr>
          <w:rFonts w:ascii="Cambria" w:hAnsi="Cambria" w:eastAsia="Arial" w:cs="Arial"/>
          <w:sz w:val="24"/>
          <w:szCs w:val="24"/>
        </w:rPr>
        <w:t>Turi būti galimybė perklausyti</w:t>
      </w:r>
      <w:r w:rsidRPr="00056E65" w:rsidR="009C7EFF">
        <w:rPr>
          <w:rFonts w:ascii="Cambria" w:hAnsi="Cambria" w:eastAsia="Arial" w:cs="Arial"/>
          <w:sz w:val="24"/>
          <w:szCs w:val="24"/>
        </w:rPr>
        <w:t xml:space="preserve"> ir/arba atsisiųsti</w:t>
      </w:r>
      <w:r w:rsidRPr="00056E65">
        <w:rPr>
          <w:rFonts w:ascii="Cambria" w:hAnsi="Cambria" w:eastAsia="Arial" w:cs="Arial"/>
          <w:sz w:val="24"/>
          <w:szCs w:val="24"/>
        </w:rPr>
        <w:t xml:space="preserve"> </w:t>
      </w:r>
      <w:r w:rsidRPr="00056E65" w:rsidR="009C7EFF">
        <w:rPr>
          <w:rFonts w:ascii="Cambria" w:hAnsi="Cambria" w:eastAsia="Arial" w:cs="Arial"/>
          <w:sz w:val="24"/>
          <w:szCs w:val="24"/>
        </w:rPr>
        <w:t>skambučio</w:t>
      </w:r>
      <w:r w:rsidRPr="00056E65">
        <w:rPr>
          <w:rFonts w:ascii="Cambria" w:hAnsi="Cambria" w:eastAsia="Arial" w:cs="Arial"/>
          <w:sz w:val="24"/>
          <w:szCs w:val="24"/>
        </w:rPr>
        <w:t xml:space="preserve"> įrašą.</w:t>
      </w:r>
    </w:p>
    <w:p w:rsidRPr="00056E65" w:rsidR="009B308A" w:rsidP="009B308A" w:rsidRDefault="009B308A" w14:paraId="75AA2FA1" w14:textId="77777777">
      <w:pPr>
        <w:pStyle w:val="ListParagraph"/>
        <w:spacing w:after="20"/>
        <w:rPr>
          <w:rFonts w:ascii="Cambria" w:hAnsi="Cambria"/>
          <w:sz w:val="24"/>
          <w:szCs w:val="24"/>
          <w:highlight w:val="cyan"/>
        </w:rPr>
      </w:pPr>
    </w:p>
    <w:p w:rsidRPr="00056E65" w:rsidR="009B308A" w:rsidP="009B308A" w:rsidRDefault="009B308A" w14:paraId="68DC426C" w14:textId="77777777">
      <w:pPr>
        <w:pStyle w:val="Heading2"/>
        <w:jc w:val="both"/>
        <w:rPr>
          <w:rFonts w:ascii="Cambria" w:hAnsi="Cambria"/>
          <w:color w:val="auto"/>
          <w:sz w:val="24"/>
          <w:szCs w:val="24"/>
        </w:rPr>
      </w:pPr>
      <w:bookmarkStart w:name="_Toc139378179" w:id="10"/>
      <w:r w:rsidRPr="00056E65">
        <w:rPr>
          <w:rFonts w:ascii="Cambria" w:hAnsi="Cambria"/>
          <w:color w:val="auto"/>
          <w:sz w:val="24"/>
          <w:szCs w:val="24"/>
        </w:rPr>
        <w:t>Ataskaitos</w:t>
      </w:r>
      <w:bookmarkEnd w:id="10"/>
    </w:p>
    <w:p w:rsidRPr="006117EE" w:rsidR="009B308A" w:rsidP="009B308A" w:rsidRDefault="00B02F44" w14:paraId="64ED082B" w14:textId="0F6EBCC1">
      <w:pPr>
        <w:pStyle w:val="ListParagraph"/>
        <w:numPr>
          <w:ilvl w:val="0"/>
          <w:numId w:val="7"/>
        </w:numPr>
        <w:jc w:val="both"/>
        <w:rPr>
          <w:rFonts w:ascii="Cambria" w:hAnsi="Cambria"/>
          <w:sz w:val="24"/>
          <w:szCs w:val="24"/>
        </w:rPr>
      </w:pPr>
      <w:r w:rsidRPr="00056E65">
        <w:rPr>
          <w:rFonts w:ascii="Cambria" w:hAnsi="Cambria"/>
          <w:sz w:val="24"/>
          <w:szCs w:val="24"/>
        </w:rPr>
        <w:t>SVC</w:t>
      </w:r>
      <w:r w:rsidRPr="00056E65" w:rsidR="009B308A">
        <w:rPr>
          <w:rFonts w:ascii="Cambria" w:hAnsi="Cambria"/>
          <w:sz w:val="24"/>
          <w:szCs w:val="24"/>
        </w:rPr>
        <w:t xml:space="preserve"> turi teikti realaus laiko bei </w:t>
      </w:r>
      <w:r w:rsidRPr="006117EE" w:rsidR="009B308A">
        <w:rPr>
          <w:rFonts w:ascii="Cambria" w:hAnsi="Cambria"/>
          <w:sz w:val="24"/>
          <w:szCs w:val="24"/>
        </w:rPr>
        <w:t>istorines skambučių ataskaitas, apimant šią informaciją:</w:t>
      </w:r>
    </w:p>
    <w:p w:rsidRPr="00056E65" w:rsidR="009B308A" w:rsidP="009B308A" w:rsidRDefault="007573E4" w14:paraId="745F38C7" w14:textId="2EA60335">
      <w:pPr>
        <w:pStyle w:val="ListParagraph"/>
        <w:numPr>
          <w:ilvl w:val="1"/>
          <w:numId w:val="7"/>
        </w:numPr>
        <w:jc w:val="both"/>
        <w:rPr>
          <w:rFonts w:ascii="Cambria" w:hAnsi="Cambria"/>
          <w:sz w:val="24"/>
          <w:szCs w:val="24"/>
        </w:rPr>
      </w:pPr>
      <w:r>
        <w:rPr>
          <w:rFonts w:ascii="Cambria" w:hAnsi="Cambria"/>
          <w:sz w:val="24"/>
          <w:szCs w:val="24"/>
        </w:rPr>
        <w:t>s</w:t>
      </w:r>
      <w:r w:rsidRPr="00056E65" w:rsidR="009B308A">
        <w:rPr>
          <w:rFonts w:ascii="Cambria" w:hAnsi="Cambria"/>
          <w:sz w:val="24"/>
          <w:szCs w:val="24"/>
        </w:rPr>
        <w:t>kambinančiojo numerio atvaizdavimas;</w:t>
      </w:r>
    </w:p>
    <w:p w:rsidRPr="00056E65" w:rsidR="009B308A" w:rsidP="009B308A" w:rsidRDefault="007573E4" w14:paraId="04121E5C" w14:textId="31D5DA60">
      <w:pPr>
        <w:pStyle w:val="ListParagraph"/>
        <w:numPr>
          <w:ilvl w:val="1"/>
          <w:numId w:val="7"/>
        </w:numPr>
        <w:jc w:val="both"/>
        <w:rPr>
          <w:rFonts w:ascii="Cambria" w:hAnsi="Cambria"/>
          <w:sz w:val="24"/>
          <w:szCs w:val="24"/>
        </w:rPr>
      </w:pPr>
      <w:r>
        <w:rPr>
          <w:rFonts w:ascii="Cambria" w:hAnsi="Cambria"/>
          <w:sz w:val="24"/>
          <w:szCs w:val="24"/>
        </w:rPr>
        <w:t>s</w:t>
      </w:r>
      <w:r w:rsidRPr="00056E65" w:rsidR="009B308A">
        <w:rPr>
          <w:rFonts w:ascii="Cambria" w:hAnsi="Cambria"/>
          <w:sz w:val="24"/>
          <w:szCs w:val="24"/>
        </w:rPr>
        <w:t>kambučio data ir laikas;</w:t>
      </w:r>
    </w:p>
    <w:p w:rsidRPr="00056E65" w:rsidR="009B308A" w:rsidP="009B308A" w:rsidRDefault="007573E4" w14:paraId="58AC8B2C" w14:textId="742771B5">
      <w:pPr>
        <w:pStyle w:val="ListParagraph"/>
        <w:numPr>
          <w:ilvl w:val="1"/>
          <w:numId w:val="7"/>
        </w:numPr>
        <w:jc w:val="both"/>
        <w:rPr>
          <w:rFonts w:ascii="Cambria" w:hAnsi="Cambria"/>
          <w:sz w:val="24"/>
          <w:szCs w:val="24"/>
        </w:rPr>
      </w:pPr>
      <w:r>
        <w:rPr>
          <w:rFonts w:ascii="Cambria" w:hAnsi="Cambria"/>
          <w:sz w:val="24"/>
          <w:szCs w:val="24"/>
        </w:rPr>
        <w:t>s</w:t>
      </w:r>
      <w:r w:rsidRPr="00056E65" w:rsidR="009B308A">
        <w:rPr>
          <w:rFonts w:ascii="Cambria" w:hAnsi="Cambria"/>
          <w:sz w:val="24"/>
          <w:szCs w:val="24"/>
        </w:rPr>
        <w:t>kambučio statusas (atsakytas/neatsakytas skambutis);</w:t>
      </w:r>
    </w:p>
    <w:p w:rsidRPr="00056E65" w:rsidR="009B308A" w:rsidP="009B308A" w:rsidRDefault="007573E4" w14:paraId="6E63F11F" w14:textId="28422EFB">
      <w:pPr>
        <w:pStyle w:val="ListParagraph"/>
        <w:numPr>
          <w:ilvl w:val="1"/>
          <w:numId w:val="7"/>
        </w:numPr>
        <w:jc w:val="both"/>
        <w:rPr>
          <w:rFonts w:ascii="Cambria" w:hAnsi="Cambria"/>
          <w:sz w:val="24"/>
          <w:szCs w:val="24"/>
        </w:rPr>
      </w:pPr>
      <w:r>
        <w:rPr>
          <w:rFonts w:ascii="Cambria" w:hAnsi="Cambria"/>
          <w:sz w:val="24"/>
          <w:szCs w:val="24"/>
        </w:rPr>
        <w:t>l</w:t>
      </w:r>
      <w:r w:rsidRPr="00056E65" w:rsidR="009B308A">
        <w:rPr>
          <w:rFonts w:ascii="Cambria" w:hAnsi="Cambria"/>
          <w:sz w:val="24"/>
          <w:szCs w:val="24"/>
        </w:rPr>
        <w:t>aukimo laikas eilėje (iki atsakant darbuotojui);</w:t>
      </w:r>
    </w:p>
    <w:p w:rsidRPr="00056E65" w:rsidR="009B308A" w:rsidP="009B308A" w:rsidRDefault="007573E4" w14:paraId="0B261FCF" w14:textId="0E112156">
      <w:pPr>
        <w:pStyle w:val="ListParagraph"/>
        <w:numPr>
          <w:ilvl w:val="1"/>
          <w:numId w:val="7"/>
        </w:numPr>
        <w:jc w:val="both"/>
        <w:rPr>
          <w:rFonts w:ascii="Cambria" w:hAnsi="Cambria"/>
          <w:sz w:val="24"/>
          <w:szCs w:val="24"/>
        </w:rPr>
      </w:pPr>
      <w:r>
        <w:rPr>
          <w:rFonts w:ascii="Cambria" w:hAnsi="Cambria"/>
          <w:sz w:val="24"/>
          <w:szCs w:val="24"/>
        </w:rPr>
        <w:t>p</w:t>
      </w:r>
      <w:r w:rsidRPr="00056E65" w:rsidR="009B308A">
        <w:rPr>
          <w:rFonts w:ascii="Cambria" w:hAnsi="Cambria"/>
          <w:sz w:val="24"/>
          <w:szCs w:val="24"/>
        </w:rPr>
        <w:t>okalbių trukmė, jei skambutis buvo atsakytas;</w:t>
      </w:r>
    </w:p>
    <w:p w:rsidRPr="00056E65" w:rsidR="009B308A" w:rsidP="009B308A" w:rsidRDefault="007573E4" w14:paraId="509F1141" w14:textId="4238A507">
      <w:pPr>
        <w:pStyle w:val="ListParagraph"/>
        <w:numPr>
          <w:ilvl w:val="1"/>
          <w:numId w:val="7"/>
        </w:numPr>
        <w:jc w:val="both"/>
        <w:rPr>
          <w:rFonts w:ascii="Cambria" w:hAnsi="Cambria"/>
          <w:sz w:val="24"/>
          <w:szCs w:val="24"/>
        </w:rPr>
      </w:pPr>
      <w:r>
        <w:rPr>
          <w:rFonts w:ascii="Cambria" w:hAnsi="Cambria"/>
          <w:sz w:val="24"/>
          <w:szCs w:val="24"/>
        </w:rPr>
        <w:t>s</w:t>
      </w:r>
      <w:r w:rsidRPr="00056E65" w:rsidR="009B308A">
        <w:rPr>
          <w:rFonts w:ascii="Cambria" w:hAnsi="Cambria"/>
          <w:sz w:val="24"/>
          <w:szCs w:val="24"/>
        </w:rPr>
        <w:t>kambutį aptarnavęs darbuotojas;</w:t>
      </w:r>
    </w:p>
    <w:p w:rsidRPr="00056E65" w:rsidR="009B308A" w:rsidP="009B308A" w:rsidRDefault="007573E4" w14:paraId="0165C847" w14:textId="121FCDA5">
      <w:pPr>
        <w:pStyle w:val="ListParagraph"/>
        <w:numPr>
          <w:ilvl w:val="1"/>
          <w:numId w:val="7"/>
        </w:numPr>
        <w:jc w:val="both"/>
        <w:rPr>
          <w:rFonts w:ascii="Cambria" w:hAnsi="Cambria"/>
          <w:sz w:val="24"/>
          <w:szCs w:val="24"/>
        </w:rPr>
      </w:pPr>
      <w:r>
        <w:rPr>
          <w:rFonts w:ascii="Cambria" w:hAnsi="Cambria"/>
          <w:sz w:val="24"/>
          <w:szCs w:val="24"/>
        </w:rPr>
        <w:t>g</w:t>
      </w:r>
      <w:r w:rsidRPr="00056E65" w:rsidR="009B308A">
        <w:rPr>
          <w:rFonts w:ascii="Cambria" w:hAnsi="Cambria"/>
          <w:sz w:val="24"/>
          <w:szCs w:val="24"/>
        </w:rPr>
        <w:t>autų skambučių kiekis;</w:t>
      </w:r>
    </w:p>
    <w:p w:rsidRPr="00056E65" w:rsidR="009B308A" w:rsidP="009B308A" w:rsidRDefault="007573E4" w14:paraId="38C10138" w14:textId="6920ED15">
      <w:pPr>
        <w:pStyle w:val="ListParagraph"/>
        <w:numPr>
          <w:ilvl w:val="1"/>
          <w:numId w:val="7"/>
        </w:numPr>
        <w:jc w:val="both"/>
        <w:rPr>
          <w:rFonts w:ascii="Cambria" w:hAnsi="Cambria"/>
          <w:sz w:val="24"/>
          <w:szCs w:val="24"/>
        </w:rPr>
      </w:pPr>
      <w:r>
        <w:rPr>
          <w:rFonts w:ascii="Cambria" w:hAnsi="Cambria"/>
          <w:sz w:val="24"/>
          <w:szCs w:val="24"/>
        </w:rPr>
        <w:t>a</w:t>
      </w:r>
      <w:r w:rsidRPr="00056E65" w:rsidR="009B308A">
        <w:rPr>
          <w:rFonts w:ascii="Cambria" w:hAnsi="Cambria"/>
          <w:sz w:val="24"/>
          <w:szCs w:val="24"/>
        </w:rPr>
        <w:t>tsilieptų/praleistų skambučių kiekis;</w:t>
      </w:r>
    </w:p>
    <w:p w:rsidRPr="00056E65" w:rsidR="009B308A" w:rsidP="009B308A" w:rsidRDefault="007573E4" w14:paraId="32B7116F" w14:textId="2F343D09">
      <w:pPr>
        <w:pStyle w:val="ListParagraph"/>
        <w:numPr>
          <w:ilvl w:val="1"/>
          <w:numId w:val="7"/>
        </w:numPr>
        <w:rPr>
          <w:rFonts w:ascii="Cambria" w:hAnsi="Cambria"/>
          <w:sz w:val="24"/>
          <w:szCs w:val="24"/>
        </w:rPr>
      </w:pPr>
      <w:r>
        <w:rPr>
          <w:rFonts w:ascii="Cambria" w:hAnsi="Cambria"/>
          <w:sz w:val="24"/>
          <w:szCs w:val="24"/>
        </w:rPr>
        <w:t>v</w:t>
      </w:r>
      <w:r w:rsidRPr="00056E65" w:rsidR="009B308A">
        <w:rPr>
          <w:rFonts w:ascii="Cambria" w:hAnsi="Cambria"/>
          <w:sz w:val="24"/>
          <w:szCs w:val="24"/>
        </w:rPr>
        <w:t>idutinė pokalbių trukmė;</w:t>
      </w:r>
    </w:p>
    <w:p w:rsidRPr="00056E65" w:rsidR="009B308A" w:rsidP="009B308A" w:rsidRDefault="007573E4" w14:paraId="3424A1E5" w14:textId="02164629">
      <w:pPr>
        <w:pStyle w:val="ListParagraph"/>
        <w:numPr>
          <w:ilvl w:val="1"/>
          <w:numId w:val="7"/>
        </w:numPr>
        <w:jc w:val="both"/>
        <w:rPr>
          <w:rFonts w:ascii="Cambria" w:hAnsi="Cambria"/>
          <w:sz w:val="24"/>
          <w:szCs w:val="24"/>
        </w:rPr>
      </w:pPr>
      <w:r>
        <w:rPr>
          <w:rFonts w:ascii="Cambria" w:hAnsi="Cambria"/>
          <w:sz w:val="24"/>
          <w:szCs w:val="24"/>
        </w:rPr>
        <w:t>b</w:t>
      </w:r>
      <w:r w:rsidRPr="00056E65" w:rsidR="009B308A">
        <w:rPr>
          <w:rFonts w:ascii="Cambria" w:hAnsi="Cambria"/>
          <w:sz w:val="24"/>
          <w:szCs w:val="24"/>
        </w:rPr>
        <w:t>endra pokalbių trukmė.</w:t>
      </w:r>
    </w:p>
    <w:p w:rsidRPr="00056E65" w:rsidR="009B308A" w:rsidP="009B308A" w:rsidRDefault="00B02F44" w14:paraId="7C63AE79" w14:textId="077D824F">
      <w:pPr>
        <w:pStyle w:val="ListParagraph"/>
        <w:numPr>
          <w:ilvl w:val="0"/>
          <w:numId w:val="7"/>
        </w:numPr>
        <w:jc w:val="both"/>
        <w:rPr>
          <w:rFonts w:ascii="Cambria" w:hAnsi="Cambria"/>
          <w:sz w:val="24"/>
          <w:szCs w:val="24"/>
        </w:rPr>
      </w:pPr>
      <w:r w:rsidRPr="00056E65">
        <w:rPr>
          <w:rFonts w:ascii="Cambria" w:hAnsi="Cambria"/>
          <w:sz w:val="24"/>
          <w:szCs w:val="24"/>
        </w:rPr>
        <w:t>SVC</w:t>
      </w:r>
      <w:r w:rsidRPr="00056E65" w:rsidR="009B308A">
        <w:rPr>
          <w:rFonts w:ascii="Cambria" w:hAnsi="Cambria"/>
          <w:sz w:val="24"/>
          <w:szCs w:val="24"/>
        </w:rPr>
        <w:t xml:space="preserve"> turi teikti realaus </w:t>
      </w:r>
      <w:r w:rsidRPr="006117EE" w:rsidR="009B308A">
        <w:rPr>
          <w:rFonts w:ascii="Cambria" w:hAnsi="Cambria"/>
          <w:sz w:val="24"/>
          <w:szCs w:val="24"/>
        </w:rPr>
        <w:t>laiko bei istorines S</w:t>
      </w:r>
      <w:r w:rsidR="000F23A1">
        <w:rPr>
          <w:rFonts w:ascii="Cambria" w:hAnsi="Cambria"/>
          <w:sz w:val="24"/>
          <w:szCs w:val="24"/>
        </w:rPr>
        <w:t>V</w:t>
      </w:r>
      <w:r w:rsidRPr="006117EE" w:rsidR="009B308A">
        <w:rPr>
          <w:rFonts w:ascii="Cambria" w:hAnsi="Cambria"/>
          <w:sz w:val="24"/>
          <w:szCs w:val="24"/>
        </w:rPr>
        <w:t>C naudotojų veiklos ataskaitas, apimant šią informaciją</w:t>
      </w:r>
      <w:r w:rsidRPr="00D93341" w:rsidR="009B308A">
        <w:rPr>
          <w:rFonts w:ascii="Cambria" w:hAnsi="Cambria"/>
          <w:bCs/>
          <w:sz w:val="24"/>
          <w:szCs w:val="24"/>
        </w:rPr>
        <w:t>:</w:t>
      </w:r>
    </w:p>
    <w:p w:rsidRPr="00056E65" w:rsidR="009B308A" w:rsidP="009B308A" w:rsidRDefault="007573E4" w14:paraId="17294175" w14:textId="2B8E35BD">
      <w:pPr>
        <w:pStyle w:val="ListParagraph"/>
        <w:numPr>
          <w:ilvl w:val="1"/>
          <w:numId w:val="7"/>
        </w:numPr>
        <w:jc w:val="both"/>
        <w:rPr>
          <w:rFonts w:ascii="Cambria" w:hAnsi="Cambria"/>
          <w:sz w:val="24"/>
          <w:szCs w:val="24"/>
        </w:rPr>
      </w:pPr>
      <w:r>
        <w:rPr>
          <w:rFonts w:ascii="Cambria" w:hAnsi="Cambria"/>
          <w:sz w:val="24"/>
          <w:szCs w:val="24"/>
        </w:rPr>
        <w:t>d</w:t>
      </w:r>
      <w:r w:rsidRPr="00056E65" w:rsidR="009B308A">
        <w:rPr>
          <w:rFonts w:ascii="Cambria" w:hAnsi="Cambria"/>
          <w:sz w:val="24"/>
          <w:szCs w:val="24"/>
        </w:rPr>
        <w:t>arbuotojų būsenų stebėjimas esamajame laike (prisijungęs/atsijungęs, pertraukoje, aptarnauja skambutį), darbuotojų darbo ataskaitų formavimas;</w:t>
      </w:r>
    </w:p>
    <w:p w:rsidRPr="00056E65" w:rsidR="009B308A" w:rsidP="009B308A" w:rsidRDefault="007573E4" w14:paraId="24C0F5C1" w14:textId="09B058E6">
      <w:pPr>
        <w:pStyle w:val="ListParagraph"/>
        <w:numPr>
          <w:ilvl w:val="1"/>
          <w:numId w:val="7"/>
        </w:numPr>
        <w:jc w:val="both"/>
        <w:rPr>
          <w:rFonts w:ascii="Cambria" w:hAnsi="Cambria"/>
          <w:sz w:val="24"/>
          <w:szCs w:val="24"/>
        </w:rPr>
      </w:pPr>
      <w:r>
        <w:rPr>
          <w:rFonts w:ascii="Cambria" w:hAnsi="Cambria"/>
          <w:sz w:val="24"/>
          <w:szCs w:val="24"/>
        </w:rPr>
        <w:t>p</w:t>
      </w:r>
      <w:r w:rsidRPr="00056E65" w:rsidR="009B308A">
        <w:rPr>
          <w:rFonts w:ascii="Cambria" w:hAnsi="Cambria"/>
          <w:sz w:val="24"/>
          <w:szCs w:val="24"/>
        </w:rPr>
        <w:t>ertraukų trukmė;</w:t>
      </w:r>
    </w:p>
    <w:p w:rsidRPr="00056E65" w:rsidR="009B308A" w:rsidP="009B308A" w:rsidRDefault="007573E4" w14:paraId="19A0B532" w14:textId="4D4F33BD">
      <w:pPr>
        <w:pStyle w:val="ListParagraph"/>
        <w:numPr>
          <w:ilvl w:val="1"/>
          <w:numId w:val="7"/>
        </w:numPr>
        <w:jc w:val="both"/>
        <w:rPr>
          <w:rFonts w:ascii="Cambria" w:hAnsi="Cambria"/>
          <w:sz w:val="24"/>
          <w:szCs w:val="24"/>
        </w:rPr>
      </w:pPr>
      <w:r>
        <w:rPr>
          <w:rFonts w:ascii="Cambria" w:hAnsi="Cambria"/>
          <w:sz w:val="24"/>
          <w:szCs w:val="24"/>
        </w:rPr>
        <w:t>a</w:t>
      </w:r>
      <w:r w:rsidRPr="00056E65" w:rsidR="009B308A">
        <w:rPr>
          <w:rFonts w:ascii="Cambria" w:hAnsi="Cambria"/>
          <w:sz w:val="24"/>
          <w:szCs w:val="24"/>
        </w:rPr>
        <w:t>tsilieptų skambučių kiekis;</w:t>
      </w:r>
    </w:p>
    <w:p w:rsidRPr="00056E65" w:rsidR="009B308A" w:rsidP="009B308A" w:rsidRDefault="007573E4" w14:paraId="45540EF6" w14:textId="7280BEBC">
      <w:pPr>
        <w:pStyle w:val="ListParagraph"/>
        <w:numPr>
          <w:ilvl w:val="1"/>
          <w:numId w:val="7"/>
        </w:numPr>
        <w:jc w:val="both"/>
        <w:rPr>
          <w:rFonts w:ascii="Cambria" w:hAnsi="Cambria"/>
          <w:sz w:val="24"/>
          <w:szCs w:val="24"/>
        </w:rPr>
      </w:pPr>
      <w:r>
        <w:rPr>
          <w:rFonts w:ascii="Cambria" w:hAnsi="Cambria"/>
          <w:sz w:val="24"/>
          <w:szCs w:val="24"/>
        </w:rPr>
        <w:t>i</w:t>
      </w:r>
      <w:r w:rsidRPr="00056E65" w:rsidR="009B308A">
        <w:rPr>
          <w:rFonts w:ascii="Cambria" w:hAnsi="Cambria"/>
          <w:sz w:val="24"/>
          <w:szCs w:val="24"/>
        </w:rPr>
        <w:t>šeinančių skambučių kiekis;</w:t>
      </w:r>
    </w:p>
    <w:p w:rsidRPr="00056E65" w:rsidR="009B308A" w:rsidP="009B308A" w:rsidRDefault="00054D89" w14:paraId="44CEDE5D" w14:textId="502233C6">
      <w:pPr>
        <w:pStyle w:val="ListParagraph"/>
        <w:numPr>
          <w:ilvl w:val="1"/>
          <w:numId w:val="7"/>
        </w:numPr>
        <w:jc w:val="both"/>
        <w:rPr>
          <w:rFonts w:ascii="Cambria" w:hAnsi="Cambria"/>
          <w:sz w:val="24"/>
          <w:szCs w:val="24"/>
        </w:rPr>
      </w:pPr>
      <w:r>
        <w:rPr>
          <w:rFonts w:ascii="Cambria" w:hAnsi="Cambria"/>
          <w:sz w:val="24"/>
          <w:szCs w:val="24"/>
        </w:rPr>
        <w:t>p</w:t>
      </w:r>
      <w:r w:rsidRPr="00056E65" w:rsidR="009B308A">
        <w:rPr>
          <w:rFonts w:ascii="Cambria" w:hAnsi="Cambria"/>
          <w:sz w:val="24"/>
          <w:szCs w:val="24"/>
        </w:rPr>
        <w:t>okalbių vidutinė ir bendra trukmės</w:t>
      </w:r>
      <w:r w:rsidRPr="00056E65" w:rsidR="00056E65">
        <w:rPr>
          <w:rFonts w:ascii="Cambria" w:hAnsi="Cambria"/>
          <w:sz w:val="24"/>
          <w:szCs w:val="24"/>
        </w:rPr>
        <w:t>.</w:t>
      </w:r>
    </w:p>
    <w:p w:rsidRPr="00056E65" w:rsidR="009B308A" w:rsidP="009B308A" w:rsidRDefault="009B308A" w14:paraId="4F357E4F" w14:textId="77777777">
      <w:pPr>
        <w:pStyle w:val="Heading1"/>
        <w:rPr>
          <w:rFonts w:ascii="Cambria" w:hAnsi="Cambria"/>
          <w:color w:val="auto"/>
          <w:sz w:val="24"/>
          <w:szCs w:val="24"/>
        </w:rPr>
      </w:pPr>
      <w:bookmarkStart w:name="_Toc139378180" w:id="11"/>
      <w:r w:rsidRPr="00056E65">
        <w:rPr>
          <w:rFonts w:ascii="Cambria" w:hAnsi="Cambria"/>
          <w:color w:val="auto"/>
          <w:sz w:val="24"/>
          <w:szCs w:val="24"/>
        </w:rPr>
        <w:t>Nefunkciniai reikalavimai tiekėjui</w:t>
      </w:r>
      <w:bookmarkEnd w:id="11"/>
    </w:p>
    <w:p w:rsidRPr="00056E65" w:rsidR="009B308A" w:rsidP="009B308A" w:rsidRDefault="009B308A" w14:paraId="523B8573" w14:textId="77777777">
      <w:pPr>
        <w:pStyle w:val="Heading2"/>
        <w:rPr>
          <w:rFonts w:ascii="Cambria" w:hAnsi="Cambria" w:eastAsia="Arial"/>
          <w:color w:val="auto"/>
          <w:sz w:val="24"/>
          <w:szCs w:val="24"/>
        </w:rPr>
      </w:pPr>
      <w:bookmarkStart w:name="_Toc139378181" w:id="12"/>
      <w:r w:rsidRPr="00056E65">
        <w:rPr>
          <w:rFonts w:ascii="Cambria" w:hAnsi="Cambria" w:eastAsia="Arial"/>
          <w:color w:val="auto"/>
          <w:sz w:val="24"/>
          <w:szCs w:val="24"/>
        </w:rPr>
        <w:t>Techniniai tiekėjo pajėgumai</w:t>
      </w:r>
      <w:bookmarkEnd w:id="12"/>
      <w:r w:rsidRPr="00056E65">
        <w:rPr>
          <w:rFonts w:ascii="Cambria" w:hAnsi="Cambria" w:eastAsia="Arial"/>
          <w:color w:val="auto"/>
          <w:sz w:val="24"/>
          <w:szCs w:val="24"/>
        </w:rPr>
        <w:t xml:space="preserve"> </w:t>
      </w:r>
    </w:p>
    <w:p w:rsidRPr="00056E65" w:rsidR="009B308A" w:rsidP="009B308A" w:rsidRDefault="009B308A" w14:paraId="507B6411" w14:textId="6CC168DD">
      <w:pPr>
        <w:numPr>
          <w:ilvl w:val="0"/>
          <w:numId w:val="11"/>
        </w:numPr>
        <w:ind w:left="709"/>
        <w:jc w:val="both"/>
        <w:rPr>
          <w:rFonts w:ascii="Cambria" w:hAnsi="Cambria"/>
          <w:sz w:val="24"/>
          <w:szCs w:val="24"/>
        </w:rPr>
      </w:pPr>
      <w:r w:rsidRPr="00056E65">
        <w:rPr>
          <w:rFonts w:ascii="Cambria" w:hAnsi="Cambria"/>
          <w:sz w:val="24"/>
          <w:szCs w:val="24"/>
        </w:rPr>
        <w:t xml:space="preserve">Tiekėjas turi būti visos siūlomos taikomosios programinės įrangos gamintojas arba oficialus gamintojo platintojas, arba gamintojo platintojo įgaliotas atstovas, turintis teisę pardavinėti siūlomą taikomąją programinę įrangą, ją įdiegti ir teikti techninio aptarnavimo/priežiūros paslaugas arba turi būti sudaręs sutartį su kitu ūkio subjektu, kuris turi aukščiau įvardintas programinės įrangos gamintojo arba gamintojo platintojo arba gamintojo platintojo įgalioto atstovo suteiktas teises. </w:t>
      </w:r>
    </w:p>
    <w:p w:rsidR="009B308A" w:rsidP="009B308A" w:rsidRDefault="009B308A" w14:paraId="28BAD178" w14:textId="333D1326">
      <w:pPr>
        <w:numPr>
          <w:ilvl w:val="0"/>
          <w:numId w:val="11"/>
        </w:numPr>
        <w:ind w:left="709"/>
        <w:jc w:val="both"/>
        <w:rPr>
          <w:rFonts w:ascii="Cambria" w:hAnsi="Cambria"/>
          <w:sz w:val="24"/>
          <w:szCs w:val="24"/>
        </w:rPr>
      </w:pPr>
      <w:r w:rsidRPr="00056E65">
        <w:rPr>
          <w:rFonts w:ascii="Cambria" w:hAnsi="Cambria"/>
          <w:sz w:val="24"/>
          <w:szCs w:val="24"/>
        </w:rPr>
        <w:t>Tiekėjas turi turėti pagalbos tarnybos sistemą</w:t>
      </w:r>
      <w:r w:rsidR="00897DC3">
        <w:rPr>
          <w:rFonts w:ascii="Cambria" w:hAnsi="Cambria"/>
          <w:sz w:val="24"/>
          <w:szCs w:val="24"/>
        </w:rPr>
        <w:t xml:space="preserve"> (toliau – sistema)</w:t>
      </w:r>
      <w:r w:rsidRPr="00056E65">
        <w:rPr>
          <w:rFonts w:ascii="Cambria" w:hAnsi="Cambria"/>
          <w:sz w:val="24"/>
          <w:szCs w:val="24"/>
        </w:rPr>
        <w:t xml:space="preserve">, atitinkančią paslaugų valdymo metodologiją ITIL arba lygiavertę. </w:t>
      </w:r>
      <w:r w:rsidR="00C005A8">
        <w:rPr>
          <w:rFonts w:ascii="Cambria" w:hAnsi="Cambria"/>
          <w:sz w:val="24"/>
          <w:szCs w:val="24"/>
        </w:rPr>
        <w:t>Kartu su pasiūlymu p</w:t>
      </w:r>
      <w:r w:rsidRPr="00056E65">
        <w:rPr>
          <w:rFonts w:ascii="Cambria" w:hAnsi="Cambria"/>
          <w:sz w:val="24"/>
          <w:szCs w:val="24"/>
        </w:rPr>
        <w:t>ateikiama deklaracija apie veikiančią pagalbos tarnybos sistemą, atitinkančią paslaugų valdymo metodologiją ITIL arba lygiavertę, kurioje būtų nurodyta: pagalbos tarnybos sistemos aprašymas, sistemos internetinis adresas, laikinas vartotojo vardas ir slaptažodis. Perkančiajai organizacijai pareikalavus bus privaloma pademonstruoti sistemos funkcionalumą.</w:t>
      </w:r>
    </w:p>
    <w:p w:rsidRPr="00090D06" w:rsidR="000C7573" w:rsidP="009B308A" w:rsidRDefault="000C7573" w14:paraId="3EED1423" w14:textId="5B29C0B9">
      <w:pPr>
        <w:numPr>
          <w:ilvl w:val="0"/>
          <w:numId w:val="11"/>
        </w:numPr>
        <w:ind w:left="709"/>
        <w:jc w:val="both"/>
        <w:rPr>
          <w:rFonts w:ascii="Cambria" w:hAnsi="Cambria"/>
          <w:sz w:val="24"/>
          <w:szCs w:val="24"/>
        </w:rPr>
      </w:pPr>
      <w:r w:rsidRPr="00090D06">
        <w:rPr>
          <w:rFonts w:ascii="Cambria" w:hAnsi="Cambria"/>
          <w:sz w:val="24"/>
          <w:szCs w:val="24"/>
        </w:rPr>
        <w:t xml:space="preserve">Paslaugų teikėjo informacijos saugos valdymas turėtų atitikti ISO 27001 </w:t>
      </w:r>
      <w:r w:rsidRPr="00090D06" w:rsidR="0073564B">
        <w:rPr>
          <w:rFonts w:ascii="Cambria" w:hAnsi="Cambria"/>
          <w:sz w:val="24"/>
          <w:szCs w:val="24"/>
        </w:rPr>
        <w:t>(arba lygiaver</w:t>
      </w:r>
      <w:r w:rsidRPr="00090D06" w:rsidR="00643218">
        <w:rPr>
          <w:rFonts w:ascii="Cambria" w:hAnsi="Cambria"/>
          <w:sz w:val="24"/>
          <w:szCs w:val="24"/>
        </w:rPr>
        <w:t>čio</w:t>
      </w:r>
      <w:r w:rsidRPr="00090D06" w:rsidR="0073564B">
        <w:rPr>
          <w:rFonts w:ascii="Cambria" w:hAnsi="Cambria"/>
          <w:sz w:val="24"/>
          <w:szCs w:val="24"/>
        </w:rPr>
        <w:t xml:space="preserve">) </w:t>
      </w:r>
      <w:r w:rsidRPr="00090D06" w:rsidR="002F5F61">
        <w:rPr>
          <w:rFonts w:ascii="Cambria" w:hAnsi="Cambria"/>
          <w:sz w:val="24"/>
          <w:szCs w:val="24"/>
        </w:rPr>
        <w:t>s</w:t>
      </w:r>
      <w:r w:rsidRPr="00090D06">
        <w:rPr>
          <w:rFonts w:ascii="Cambria" w:hAnsi="Cambria"/>
          <w:sz w:val="24"/>
          <w:szCs w:val="24"/>
        </w:rPr>
        <w:t>tandart</w:t>
      </w:r>
      <w:r w:rsidRPr="00090D06" w:rsidR="002F5F61">
        <w:rPr>
          <w:rFonts w:ascii="Cambria" w:hAnsi="Cambria"/>
          <w:sz w:val="24"/>
          <w:szCs w:val="24"/>
        </w:rPr>
        <w:t>o</w:t>
      </w:r>
      <w:r w:rsidRPr="00090D06">
        <w:rPr>
          <w:rFonts w:ascii="Cambria" w:hAnsi="Cambria"/>
          <w:sz w:val="24"/>
          <w:szCs w:val="24"/>
        </w:rPr>
        <w:t xml:space="preserve"> reikalavimus.</w:t>
      </w:r>
      <w:r w:rsidR="00C005A8">
        <w:rPr>
          <w:rFonts w:ascii="Cambria" w:hAnsi="Cambria"/>
          <w:sz w:val="24"/>
          <w:szCs w:val="24"/>
        </w:rPr>
        <w:t xml:space="preserve"> Sertifikatas pateikiamas kartu su pasiūlymu. </w:t>
      </w:r>
    </w:p>
    <w:p w:rsidRPr="00090D06" w:rsidR="000C7573" w:rsidP="009B308A" w:rsidRDefault="000C7573" w14:paraId="44404B93" w14:textId="0F644950">
      <w:pPr>
        <w:numPr>
          <w:ilvl w:val="0"/>
          <w:numId w:val="11"/>
        </w:numPr>
        <w:ind w:left="709"/>
        <w:jc w:val="both"/>
        <w:rPr>
          <w:rFonts w:ascii="Cambria" w:hAnsi="Cambria"/>
          <w:sz w:val="24"/>
          <w:szCs w:val="24"/>
        </w:rPr>
      </w:pPr>
      <w:r w:rsidRPr="00090D06">
        <w:rPr>
          <w:rFonts w:ascii="Cambria" w:hAnsi="Cambria"/>
          <w:sz w:val="24"/>
          <w:szCs w:val="24"/>
        </w:rPr>
        <w:t>Paslaugų teikimui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r w:rsidR="00090D06">
        <w:rPr>
          <w:rFonts w:ascii="Cambria" w:hAnsi="Cambria"/>
          <w:sz w:val="24"/>
          <w:szCs w:val="24"/>
        </w:rPr>
        <w:t>.</w:t>
      </w:r>
    </w:p>
    <w:p w:rsidRPr="00056E65" w:rsidR="009B308A" w:rsidP="009B308A" w:rsidRDefault="009B308A" w14:paraId="5CD905CA" w14:textId="77777777">
      <w:pPr>
        <w:pStyle w:val="ListParagraph"/>
        <w:shd w:val="clear" w:color="auto" w:fill="FFFFFF"/>
        <w:spacing w:after="0" w:line="240" w:lineRule="auto"/>
        <w:ind w:left="1440"/>
        <w:rPr>
          <w:rFonts w:ascii="Cambria" w:hAnsi="Cambria" w:eastAsia="Times New Roman" w:cs="Times New Roman"/>
          <w:sz w:val="24"/>
          <w:szCs w:val="24"/>
          <w:lang w:eastAsia="lt-LT"/>
        </w:rPr>
      </w:pPr>
    </w:p>
    <w:p w:rsidR="009B308A" w:rsidP="009B308A" w:rsidRDefault="009B308A" w14:paraId="0CC00D26" w14:textId="77777777">
      <w:pPr>
        <w:pStyle w:val="Heading2"/>
        <w:rPr>
          <w:rFonts w:ascii="Cambria" w:hAnsi="Cambria" w:eastAsia="Arial"/>
          <w:color w:val="auto"/>
          <w:sz w:val="24"/>
          <w:szCs w:val="24"/>
        </w:rPr>
      </w:pPr>
      <w:bookmarkStart w:name="_Toc139378182" w:id="13"/>
      <w:r w:rsidRPr="00056E65">
        <w:rPr>
          <w:rFonts w:ascii="Cambria" w:hAnsi="Cambria" w:eastAsia="Arial"/>
          <w:color w:val="auto"/>
          <w:sz w:val="24"/>
          <w:szCs w:val="24"/>
        </w:rPr>
        <w:t>Kiti techniniai reikalavimai</w:t>
      </w:r>
      <w:bookmarkEnd w:id="13"/>
    </w:p>
    <w:p w:rsidRPr="008D67E9" w:rsidR="008D67E9" w:rsidP="008D67E9" w:rsidRDefault="008D67E9" w14:paraId="6C92F2E0" w14:textId="77777777"/>
    <w:p w:rsidR="009B308A" w:rsidP="009B308A" w:rsidRDefault="00B02F44" w14:paraId="3EC51A76" w14:textId="03D6893C">
      <w:pPr>
        <w:pStyle w:val="ListParagraph"/>
        <w:numPr>
          <w:ilvl w:val="0"/>
          <w:numId w:val="2"/>
        </w:numPr>
        <w:jc w:val="both"/>
        <w:rPr>
          <w:rFonts w:ascii="Cambria" w:hAnsi="Cambria"/>
          <w:sz w:val="24"/>
          <w:szCs w:val="24"/>
        </w:rPr>
      </w:pPr>
      <w:r w:rsidRPr="00056E65">
        <w:rPr>
          <w:rFonts w:ascii="Cambria" w:hAnsi="Cambria"/>
          <w:sz w:val="24"/>
          <w:szCs w:val="24"/>
        </w:rPr>
        <w:t>SVC</w:t>
      </w:r>
      <w:r w:rsidRPr="00056E65" w:rsidR="009B308A">
        <w:rPr>
          <w:rFonts w:ascii="Cambria" w:hAnsi="Cambria"/>
          <w:sz w:val="24"/>
          <w:szCs w:val="24"/>
        </w:rPr>
        <w:t xml:space="preserve"> turi būti įdiegta ir eksploatuojama Tiekėjo infrastruktūros aplinkoje arba debesijos platformoje nutolusiai. </w:t>
      </w:r>
    </w:p>
    <w:p w:rsidR="000C7573" w:rsidP="009B308A" w:rsidRDefault="000C3E2E" w14:paraId="1961EC66" w14:textId="2AC2DC24">
      <w:pPr>
        <w:pStyle w:val="ListParagraph"/>
        <w:numPr>
          <w:ilvl w:val="0"/>
          <w:numId w:val="2"/>
        </w:numPr>
        <w:jc w:val="both"/>
        <w:rPr>
          <w:rFonts w:ascii="Cambria" w:hAnsi="Cambria"/>
          <w:sz w:val="24"/>
          <w:szCs w:val="24"/>
        </w:rPr>
      </w:pPr>
      <w:r w:rsidRPr="00090D06">
        <w:rPr>
          <w:rFonts w:ascii="Cambria" w:hAnsi="Cambria"/>
          <w:sz w:val="24"/>
          <w:szCs w:val="24"/>
        </w:rPr>
        <w:t>D</w:t>
      </w:r>
      <w:r w:rsidRPr="00090D06" w:rsidR="000C7573">
        <w:rPr>
          <w:rFonts w:ascii="Cambria" w:hAnsi="Cambria"/>
          <w:sz w:val="24"/>
          <w:szCs w:val="24"/>
        </w:rPr>
        <w:t>uomenų perdavim</w:t>
      </w:r>
      <w:r w:rsidRPr="00090D06">
        <w:rPr>
          <w:rFonts w:ascii="Cambria" w:hAnsi="Cambria"/>
          <w:sz w:val="24"/>
          <w:szCs w:val="24"/>
        </w:rPr>
        <w:t xml:space="preserve">as tarp SVC ir </w:t>
      </w:r>
      <w:r w:rsidRPr="00090D06" w:rsidR="00F10388">
        <w:rPr>
          <w:rFonts w:ascii="Cambria" w:hAnsi="Cambria"/>
          <w:sz w:val="24"/>
          <w:szCs w:val="24"/>
        </w:rPr>
        <w:t xml:space="preserve">Užsakovo vidinio tinklo prieigos </w:t>
      </w:r>
      <w:r w:rsidRPr="00090D06">
        <w:rPr>
          <w:rFonts w:ascii="Cambria" w:hAnsi="Cambria"/>
          <w:sz w:val="24"/>
          <w:szCs w:val="24"/>
        </w:rPr>
        <w:t xml:space="preserve"> turi vykti </w:t>
      </w:r>
      <w:r w:rsidRPr="00090D06" w:rsidR="000C7573">
        <w:rPr>
          <w:rFonts w:ascii="Cambria" w:hAnsi="Cambria"/>
          <w:sz w:val="24"/>
          <w:szCs w:val="24"/>
        </w:rPr>
        <w:t>uždaru, atskirtu nuo viešo interneto duomenų perdavimo tinklu</w:t>
      </w:r>
      <w:r w:rsidRPr="00090D06" w:rsidR="002F5F61">
        <w:rPr>
          <w:rFonts w:ascii="Cambria" w:hAnsi="Cambria"/>
          <w:sz w:val="24"/>
          <w:szCs w:val="24"/>
        </w:rPr>
        <w:t>.</w:t>
      </w:r>
    </w:p>
    <w:p w:rsidRPr="00090D06" w:rsidR="00416DAD" w:rsidP="009B308A" w:rsidRDefault="00416DAD" w14:paraId="6AFE29FB" w14:textId="4B2907F9">
      <w:pPr>
        <w:pStyle w:val="ListParagraph"/>
        <w:numPr>
          <w:ilvl w:val="0"/>
          <w:numId w:val="2"/>
        </w:numPr>
        <w:jc w:val="both"/>
        <w:rPr>
          <w:rFonts w:ascii="Cambria" w:hAnsi="Cambria"/>
          <w:sz w:val="24"/>
          <w:szCs w:val="24"/>
        </w:rPr>
      </w:pPr>
      <w:r w:rsidRPr="00416DAD">
        <w:rPr>
          <w:rFonts w:ascii="Cambria" w:hAnsi="Cambria"/>
          <w:sz w:val="24"/>
          <w:szCs w:val="24"/>
        </w:rPr>
        <w:t>S</w:t>
      </w:r>
      <w:r>
        <w:rPr>
          <w:rFonts w:ascii="Cambria" w:hAnsi="Cambria"/>
          <w:sz w:val="24"/>
          <w:szCs w:val="24"/>
        </w:rPr>
        <w:t>MS</w:t>
      </w:r>
      <w:r w:rsidRPr="00416DAD">
        <w:rPr>
          <w:rFonts w:ascii="Cambria" w:hAnsi="Cambria"/>
          <w:sz w:val="24"/>
          <w:szCs w:val="24"/>
        </w:rPr>
        <w:t xml:space="preserve"> siuntimas</w:t>
      </w:r>
      <w:r>
        <w:rPr>
          <w:rFonts w:ascii="Cambria" w:hAnsi="Cambria"/>
          <w:sz w:val="24"/>
          <w:szCs w:val="24"/>
        </w:rPr>
        <w:t xml:space="preserve"> </w:t>
      </w:r>
      <w:r w:rsidR="00B24CB6">
        <w:rPr>
          <w:rFonts w:ascii="Cambria" w:hAnsi="Cambria"/>
          <w:sz w:val="24"/>
          <w:szCs w:val="24"/>
        </w:rPr>
        <w:t>–</w:t>
      </w:r>
      <w:r w:rsidRPr="00416DAD">
        <w:rPr>
          <w:rFonts w:ascii="Cambria" w:hAnsi="Cambria"/>
          <w:sz w:val="24"/>
          <w:szCs w:val="24"/>
        </w:rPr>
        <w:t xml:space="preserve"> su galimybe si</w:t>
      </w:r>
      <w:r>
        <w:rPr>
          <w:rFonts w:ascii="Cambria" w:hAnsi="Cambria"/>
          <w:sz w:val="24"/>
          <w:szCs w:val="24"/>
        </w:rPr>
        <w:t>ų</w:t>
      </w:r>
      <w:r w:rsidRPr="00416DAD">
        <w:rPr>
          <w:rFonts w:ascii="Cambria" w:hAnsi="Cambria"/>
          <w:sz w:val="24"/>
          <w:szCs w:val="24"/>
        </w:rPr>
        <w:t>sti per API</w:t>
      </w:r>
      <w:r w:rsidR="00B24CB6">
        <w:rPr>
          <w:rFonts w:ascii="Cambria" w:hAnsi="Cambria"/>
          <w:sz w:val="24"/>
          <w:szCs w:val="24"/>
        </w:rPr>
        <w:t>.</w:t>
      </w:r>
    </w:p>
    <w:p w:rsidR="009B308A" w:rsidP="009B308A" w:rsidRDefault="00B02F44" w14:paraId="2DA562FC" w14:textId="56EE7E7F">
      <w:pPr>
        <w:pStyle w:val="ListParagraph"/>
        <w:numPr>
          <w:ilvl w:val="0"/>
          <w:numId w:val="2"/>
        </w:numPr>
        <w:jc w:val="both"/>
        <w:rPr>
          <w:rFonts w:ascii="Cambria" w:hAnsi="Cambria"/>
          <w:sz w:val="24"/>
          <w:szCs w:val="24"/>
        </w:rPr>
      </w:pPr>
      <w:r w:rsidRPr="00056E65">
        <w:rPr>
          <w:rFonts w:ascii="Cambria" w:hAnsi="Cambria"/>
          <w:sz w:val="24"/>
          <w:szCs w:val="24"/>
        </w:rPr>
        <w:t>SVC</w:t>
      </w:r>
      <w:r w:rsidRPr="00056E65" w:rsidR="009B308A">
        <w:rPr>
          <w:rFonts w:ascii="Cambria" w:hAnsi="Cambria"/>
          <w:sz w:val="24"/>
          <w:szCs w:val="24"/>
        </w:rPr>
        <w:t xml:space="preserve"> turi tenkinti 99,5% prieinamumo lygio reikalavimus</w:t>
      </w:r>
      <w:r w:rsidRPr="00056E65" w:rsidR="00696D99">
        <w:rPr>
          <w:rFonts w:ascii="Cambria" w:hAnsi="Cambria"/>
          <w:sz w:val="24"/>
          <w:szCs w:val="24"/>
        </w:rPr>
        <w:t xml:space="preserve">. </w:t>
      </w:r>
      <w:r w:rsidR="002D7780">
        <w:rPr>
          <w:rFonts w:ascii="Cambria" w:hAnsi="Cambria"/>
          <w:sz w:val="24"/>
          <w:szCs w:val="24"/>
        </w:rPr>
        <w:t>Tiekėjas skaičiuoja p</w:t>
      </w:r>
      <w:r w:rsidRPr="00056E65" w:rsidR="00696D99">
        <w:rPr>
          <w:rFonts w:ascii="Cambria" w:hAnsi="Cambria"/>
          <w:sz w:val="24"/>
          <w:szCs w:val="24"/>
        </w:rPr>
        <w:t>rieinamumo rodikl</w:t>
      </w:r>
      <w:r w:rsidR="002D7780">
        <w:rPr>
          <w:rFonts w:ascii="Cambria" w:hAnsi="Cambria"/>
          <w:sz w:val="24"/>
          <w:szCs w:val="24"/>
        </w:rPr>
        <w:t xml:space="preserve">į </w:t>
      </w:r>
      <w:r w:rsidRPr="00056E65" w:rsidR="00696D99">
        <w:rPr>
          <w:rFonts w:ascii="Cambria" w:hAnsi="Cambria"/>
          <w:sz w:val="24"/>
          <w:szCs w:val="24"/>
        </w:rPr>
        <w:t>kas mėnes</w:t>
      </w:r>
      <w:r w:rsidRPr="002F5F61" w:rsidR="00696D99">
        <w:rPr>
          <w:rFonts w:ascii="Cambria" w:hAnsi="Cambria"/>
          <w:sz w:val="24"/>
          <w:szCs w:val="24"/>
        </w:rPr>
        <w:t>į</w:t>
      </w:r>
      <w:r w:rsidRPr="002F5F61" w:rsidR="009B308A">
        <w:rPr>
          <w:rFonts w:ascii="Cambria" w:hAnsi="Cambria"/>
          <w:sz w:val="24"/>
          <w:szCs w:val="24"/>
        </w:rPr>
        <w:t>.</w:t>
      </w:r>
    </w:p>
    <w:p w:rsidRPr="00056E65" w:rsidR="00477FD9" w:rsidP="00477FD9" w:rsidRDefault="00477FD9" w14:paraId="49C81951" w14:textId="0023BB85">
      <w:pPr>
        <w:pStyle w:val="ListParagraph"/>
        <w:numPr>
          <w:ilvl w:val="0"/>
          <w:numId w:val="2"/>
        </w:numPr>
        <w:jc w:val="both"/>
        <w:rPr>
          <w:rFonts w:ascii="Cambria" w:hAnsi="Cambria"/>
          <w:sz w:val="24"/>
          <w:szCs w:val="24"/>
        </w:rPr>
      </w:pPr>
      <w:r w:rsidRPr="00056E65">
        <w:rPr>
          <w:rFonts w:ascii="Cambria" w:hAnsi="Cambria"/>
          <w:sz w:val="24"/>
          <w:szCs w:val="24"/>
        </w:rPr>
        <w:t xml:space="preserve">SVC naudotojai darbui su sistema turės naudoti standartines kompiuterizuotas darbo vietas, įdiegtas vidiniame </w:t>
      </w:r>
      <w:r w:rsidR="00A27388">
        <w:rPr>
          <w:rFonts w:ascii="Cambria" w:hAnsi="Cambria"/>
          <w:sz w:val="24"/>
          <w:szCs w:val="24"/>
        </w:rPr>
        <w:t>Užsakovo</w:t>
      </w:r>
      <w:r w:rsidRPr="00056E65">
        <w:rPr>
          <w:rFonts w:ascii="Cambria" w:hAnsi="Cambria"/>
          <w:sz w:val="24"/>
          <w:szCs w:val="24"/>
        </w:rPr>
        <w:t xml:space="preserve"> kompiuteriniame tinkle su prieiga prie globalaus interneto tinklo, darbo vietose įdiegta Microsoft Windows </w:t>
      </w:r>
      <w:r>
        <w:rPr>
          <w:rFonts w:ascii="Cambria" w:hAnsi="Cambria"/>
          <w:sz w:val="24"/>
          <w:szCs w:val="24"/>
          <w:lang w:val="en-US"/>
        </w:rPr>
        <w:t>10</w:t>
      </w:r>
      <w:r w:rsidR="008B67EF">
        <w:rPr>
          <w:rFonts w:ascii="Cambria" w:hAnsi="Cambria"/>
          <w:sz w:val="24"/>
          <w:szCs w:val="24"/>
          <w:lang w:val="en-US"/>
        </w:rPr>
        <w:t xml:space="preserve">,  </w:t>
      </w:r>
      <w:r w:rsidRPr="00056E65" w:rsidR="008B67EF">
        <w:rPr>
          <w:rFonts w:ascii="Cambria" w:hAnsi="Cambria"/>
          <w:sz w:val="24"/>
          <w:szCs w:val="24"/>
        </w:rPr>
        <w:t xml:space="preserve">Microsoft Windows </w:t>
      </w:r>
      <w:r w:rsidR="008B67EF">
        <w:rPr>
          <w:rFonts w:ascii="Cambria" w:hAnsi="Cambria"/>
          <w:sz w:val="24"/>
          <w:szCs w:val="24"/>
          <w:lang w:val="en-US"/>
        </w:rPr>
        <w:t>11</w:t>
      </w:r>
      <w:r w:rsidRPr="00056E65">
        <w:rPr>
          <w:rFonts w:ascii="Cambria" w:hAnsi="Cambria"/>
          <w:sz w:val="24"/>
          <w:szCs w:val="24"/>
        </w:rPr>
        <w:t xml:space="preserve"> arba naujesne operacine sistema.</w:t>
      </w:r>
    </w:p>
    <w:p w:rsidRPr="00090D06" w:rsidR="006E58BC" w:rsidP="009B308A" w:rsidRDefault="006E58BC" w14:paraId="2C201B17" w14:textId="540FF06B">
      <w:pPr>
        <w:pStyle w:val="ListParagraph"/>
        <w:numPr>
          <w:ilvl w:val="0"/>
          <w:numId w:val="2"/>
        </w:numPr>
        <w:jc w:val="both"/>
        <w:rPr>
          <w:rFonts w:ascii="Cambria" w:hAnsi="Cambria"/>
          <w:sz w:val="24"/>
          <w:szCs w:val="24"/>
        </w:rPr>
      </w:pPr>
      <w:r w:rsidRPr="00090D06">
        <w:rPr>
          <w:rFonts w:ascii="Cambria" w:hAnsi="Cambria"/>
          <w:sz w:val="24"/>
          <w:szCs w:val="24"/>
        </w:rPr>
        <w:t>SVC automatinio atsiliepimo balso įrašai gali būti</w:t>
      </w:r>
      <w:r w:rsidRPr="00090D06" w:rsidR="00477FD9">
        <w:rPr>
          <w:rFonts w:ascii="Cambria" w:hAnsi="Cambria"/>
          <w:sz w:val="24"/>
          <w:szCs w:val="24"/>
        </w:rPr>
        <w:t xml:space="preserve"> naudojami informuoti apie įrašomą pokalbį</w:t>
      </w:r>
      <w:r w:rsidR="00A27388">
        <w:rPr>
          <w:rFonts w:ascii="Cambria" w:hAnsi="Cambria"/>
          <w:sz w:val="24"/>
          <w:szCs w:val="24"/>
        </w:rPr>
        <w:t>,</w:t>
      </w:r>
      <w:r w:rsidRPr="00090D06" w:rsidR="00477FD9">
        <w:rPr>
          <w:rFonts w:ascii="Cambria" w:hAnsi="Cambria"/>
          <w:sz w:val="24"/>
          <w:szCs w:val="24"/>
        </w:rPr>
        <w:t xml:space="preserve"> </w:t>
      </w:r>
      <w:r w:rsidR="00A27388">
        <w:rPr>
          <w:rFonts w:ascii="Cambria" w:hAnsi="Cambria"/>
          <w:sz w:val="24"/>
          <w:szCs w:val="24"/>
        </w:rPr>
        <w:t>p</w:t>
      </w:r>
      <w:r w:rsidRPr="00090D06" w:rsidR="00477FD9">
        <w:rPr>
          <w:rFonts w:ascii="Cambria" w:hAnsi="Cambria"/>
          <w:sz w:val="24"/>
          <w:szCs w:val="24"/>
        </w:rPr>
        <w:t>vz.</w:t>
      </w:r>
      <w:r w:rsidR="00A27388">
        <w:rPr>
          <w:rFonts w:ascii="Cambria" w:hAnsi="Cambria"/>
          <w:sz w:val="24"/>
          <w:szCs w:val="24"/>
        </w:rPr>
        <w:t>,</w:t>
      </w:r>
      <w:r w:rsidRPr="00090D06" w:rsidR="00477FD9">
        <w:rPr>
          <w:rFonts w:ascii="Cambria" w:hAnsi="Cambria"/>
          <w:sz w:val="24"/>
          <w:szCs w:val="24"/>
        </w:rPr>
        <w:t xml:space="preserve"> </w:t>
      </w:r>
      <w:r w:rsidR="00A27388">
        <w:rPr>
          <w:rFonts w:ascii="Cambria" w:hAnsi="Cambria"/>
          <w:sz w:val="24"/>
          <w:szCs w:val="24"/>
        </w:rPr>
        <w:t>p</w:t>
      </w:r>
      <w:r w:rsidRPr="00090D06" w:rsidR="00477FD9">
        <w:rPr>
          <w:rFonts w:ascii="Cambria" w:hAnsi="Cambria"/>
          <w:sz w:val="24"/>
          <w:szCs w:val="24"/>
        </w:rPr>
        <w:t xml:space="preserve">rieš sujungiant su SVC darbuotoju: „Jūs paskambinote į </w:t>
      </w:r>
      <w:proofErr w:type="spellStart"/>
      <w:r w:rsidRPr="00090D06" w:rsidR="00477FD9">
        <w:rPr>
          <w:rFonts w:ascii="Cambria" w:hAnsi="Cambria"/>
          <w:sz w:val="24"/>
          <w:szCs w:val="24"/>
        </w:rPr>
        <w:t>Energy</w:t>
      </w:r>
      <w:proofErr w:type="spellEnd"/>
      <w:r w:rsidRPr="00090D06" w:rsidR="00477FD9">
        <w:rPr>
          <w:rFonts w:ascii="Cambria" w:hAnsi="Cambria"/>
          <w:sz w:val="24"/>
          <w:szCs w:val="24"/>
        </w:rPr>
        <w:t xml:space="preserve"> </w:t>
      </w:r>
      <w:proofErr w:type="spellStart"/>
      <w:r w:rsidRPr="00090D06" w:rsidR="00477FD9">
        <w:rPr>
          <w:rFonts w:ascii="Cambria" w:hAnsi="Cambria"/>
          <w:sz w:val="24"/>
          <w:szCs w:val="24"/>
        </w:rPr>
        <w:t>Cells</w:t>
      </w:r>
      <w:proofErr w:type="spellEnd"/>
      <w:r w:rsidRPr="00090D06" w:rsidR="00477FD9">
        <w:rPr>
          <w:rFonts w:ascii="Cambria" w:hAnsi="Cambria"/>
          <w:sz w:val="24"/>
          <w:szCs w:val="24"/>
        </w:rPr>
        <w:t>, šis pokalbis bus įrašytas“; Esant užimtam telefono signalui: „Šiuo metu darbuotojas užimtas, Jis bus informuotas apie užfiksuotą praleistą skambutį“.</w:t>
      </w:r>
      <w:r w:rsidRPr="00090D06">
        <w:rPr>
          <w:rFonts w:ascii="Cambria" w:hAnsi="Cambria"/>
          <w:sz w:val="24"/>
          <w:szCs w:val="24"/>
        </w:rPr>
        <w:t xml:space="preserve"> Įrašai turi būti įgarsinti lietuvių kalba. Esant poreikiui specifiniai įrašai turi būti</w:t>
      </w:r>
      <w:r w:rsidRPr="00090D06" w:rsidR="00477FD9">
        <w:rPr>
          <w:rFonts w:ascii="Cambria" w:hAnsi="Cambria"/>
          <w:sz w:val="24"/>
          <w:szCs w:val="24"/>
        </w:rPr>
        <w:t xml:space="preserve"> suderinti su Užsakov</w:t>
      </w:r>
      <w:r w:rsidR="00237AF4">
        <w:rPr>
          <w:rFonts w:ascii="Cambria" w:hAnsi="Cambria"/>
          <w:sz w:val="24"/>
          <w:szCs w:val="24"/>
        </w:rPr>
        <w:t>u</w:t>
      </w:r>
      <w:r w:rsidRPr="00090D06" w:rsidR="00477FD9">
        <w:rPr>
          <w:rFonts w:ascii="Cambria" w:hAnsi="Cambria"/>
          <w:sz w:val="24"/>
          <w:szCs w:val="24"/>
        </w:rPr>
        <w:t xml:space="preserve"> ir </w:t>
      </w:r>
      <w:r w:rsidRPr="00090D06">
        <w:rPr>
          <w:rFonts w:ascii="Cambria" w:hAnsi="Cambria"/>
          <w:sz w:val="24"/>
          <w:szCs w:val="24"/>
        </w:rPr>
        <w:t xml:space="preserve"> sukurti </w:t>
      </w:r>
      <w:r w:rsidR="00237AF4">
        <w:rPr>
          <w:rFonts w:ascii="Cambria" w:hAnsi="Cambria"/>
          <w:sz w:val="24"/>
          <w:szCs w:val="24"/>
        </w:rPr>
        <w:t>Tiekėjo</w:t>
      </w:r>
      <w:r w:rsidRPr="00090D06" w:rsidR="0014716F">
        <w:rPr>
          <w:rFonts w:ascii="Cambria" w:hAnsi="Cambria"/>
          <w:sz w:val="24"/>
          <w:szCs w:val="24"/>
        </w:rPr>
        <w:t xml:space="preserve"> paleidimo gamybinei eksploatacijai metu.</w:t>
      </w:r>
    </w:p>
    <w:p w:rsidRPr="00090D06" w:rsidR="000C3E2E" w:rsidP="009B308A" w:rsidRDefault="000C3E2E" w14:paraId="02D0D5A1" w14:textId="5823DF2A">
      <w:pPr>
        <w:pStyle w:val="ListParagraph"/>
        <w:numPr>
          <w:ilvl w:val="0"/>
          <w:numId w:val="2"/>
        </w:numPr>
        <w:jc w:val="both"/>
        <w:rPr>
          <w:rFonts w:ascii="Cambria" w:hAnsi="Cambria"/>
          <w:sz w:val="24"/>
          <w:szCs w:val="24"/>
        </w:rPr>
      </w:pPr>
      <w:r w:rsidRPr="00090D06">
        <w:rPr>
          <w:rFonts w:ascii="Cambria" w:hAnsi="Cambria"/>
          <w:sz w:val="24"/>
          <w:szCs w:val="24"/>
        </w:rPr>
        <w:t xml:space="preserve">Techninė ir programinė įranga negali būti valstybių ar teritorijų, su kuriomis susijusiems viešųjų pirkimų pasiūlymams taikomos Lietuvos Respublikos viešųjų pirkimų įstatymo 45 straipsnio </w:t>
      </w:r>
      <w:r w:rsidRPr="00DB18C9" w:rsidR="00DB18C9">
        <w:rPr>
          <w:rFonts w:ascii="Cambria" w:hAnsi="Cambria"/>
          <w:sz w:val="24"/>
          <w:szCs w:val="24"/>
        </w:rPr>
        <w:t>2¹</w:t>
      </w:r>
      <w:r w:rsidRPr="00090D06">
        <w:rPr>
          <w:rFonts w:ascii="Cambria" w:hAnsi="Cambria"/>
          <w:sz w:val="24"/>
          <w:szCs w:val="24"/>
        </w:rPr>
        <w:t xml:space="preserve"> </w:t>
      </w:r>
      <w:r w:rsidR="00DB18C9">
        <w:rPr>
          <w:rFonts w:ascii="Cambria" w:hAnsi="Cambria"/>
          <w:sz w:val="24"/>
          <w:szCs w:val="24"/>
        </w:rPr>
        <w:t>dalies</w:t>
      </w:r>
      <w:r w:rsidRPr="00090D06">
        <w:rPr>
          <w:rFonts w:ascii="Cambria" w:hAnsi="Cambria"/>
          <w:sz w:val="24"/>
          <w:szCs w:val="24"/>
        </w:rPr>
        <w:t xml:space="preserve"> nuostatos ir valstybių ar teritorijų, kurių tiekėjai, jų subtiekėjai, ūkio subjektai, kurių pajėgumais bus remiamasi, gamintojai, techninės ar programinės įrangos priežiūrą ir palaikymą vykdantys asmenys ar juos kontroliuojantys asmenys nelaikomi patikimais.</w:t>
      </w:r>
    </w:p>
    <w:p w:rsidRPr="00090D06" w:rsidR="006E4BFC" w:rsidP="00AA13D3" w:rsidRDefault="006E4BFC" w14:paraId="27EF74E7" w14:textId="2BEA5A37">
      <w:pPr>
        <w:pStyle w:val="ListParagraph"/>
        <w:numPr>
          <w:ilvl w:val="0"/>
          <w:numId w:val="2"/>
        </w:numPr>
        <w:jc w:val="both"/>
        <w:rPr>
          <w:rFonts w:ascii="Cambria" w:hAnsi="Cambria"/>
          <w:sz w:val="24"/>
          <w:szCs w:val="24"/>
        </w:rPr>
      </w:pPr>
      <w:r w:rsidRPr="00090D06">
        <w:rPr>
          <w:rFonts w:ascii="Cambria" w:hAnsi="Cambria"/>
          <w:sz w:val="24"/>
          <w:szCs w:val="24"/>
        </w:rPr>
        <w:t>Prisijungimas prie SVC turi būti apsaugota</w:t>
      </w:r>
      <w:r w:rsidR="00576BB1">
        <w:rPr>
          <w:rFonts w:ascii="Cambria" w:hAnsi="Cambria"/>
          <w:sz w:val="24"/>
          <w:szCs w:val="24"/>
        </w:rPr>
        <w:t>s</w:t>
      </w:r>
      <w:r w:rsidRPr="00090D06">
        <w:rPr>
          <w:rFonts w:ascii="Cambria" w:hAnsi="Cambria"/>
          <w:sz w:val="24"/>
          <w:szCs w:val="24"/>
        </w:rPr>
        <w:t xml:space="preserve"> bent dviejų skirtingų būdų autentifikacija (angl. </w:t>
      </w:r>
      <w:proofErr w:type="spellStart"/>
      <w:r w:rsidRPr="00090D06">
        <w:rPr>
          <w:rFonts w:ascii="Cambria" w:hAnsi="Cambria"/>
          <w:sz w:val="24"/>
          <w:szCs w:val="24"/>
        </w:rPr>
        <w:t>Two-factor</w:t>
      </w:r>
      <w:proofErr w:type="spellEnd"/>
      <w:r w:rsidRPr="00090D06">
        <w:rPr>
          <w:rFonts w:ascii="Cambria" w:hAnsi="Cambria"/>
          <w:sz w:val="24"/>
          <w:szCs w:val="24"/>
        </w:rPr>
        <w:t xml:space="preserve"> </w:t>
      </w:r>
      <w:proofErr w:type="spellStart"/>
      <w:r w:rsidRPr="00090D06">
        <w:rPr>
          <w:rFonts w:ascii="Cambria" w:hAnsi="Cambria"/>
          <w:sz w:val="24"/>
          <w:szCs w:val="24"/>
        </w:rPr>
        <w:t>authentication</w:t>
      </w:r>
      <w:proofErr w:type="spellEnd"/>
      <w:r w:rsidRPr="00090D06">
        <w:rPr>
          <w:rFonts w:ascii="Cambria" w:hAnsi="Cambria"/>
          <w:sz w:val="24"/>
          <w:szCs w:val="24"/>
        </w:rPr>
        <w:t xml:space="preserve"> (2FA)(pvz., slaptažodis ir kodas gaunamas SMS žinute, ir/ar Microsoft </w:t>
      </w:r>
      <w:proofErr w:type="spellStart"/>
      <w:r w:rsidRPr="00090D06">
        <w:rPr>
          <w:rFonts w:ascii="Cambria" w:hAnsi="Cambria"/>
          <w:sz w:val="24"/>
          <w:szCs w:val="24"/>
        </w:rPr>
        <w:t>authorization</w:t>
      </w:r>
      <w:proofErr w:type="spellEnd"/>
      <w:r w:rsidRPr="00090D06">
        <w:rPr>
          <w:rFonts w:ascii="Cambria" w:hAnsi="Cambria"/>
          <w:sz w:val="24"/>
          <w:szCs w:val="24"/>
        </w:rPr>
        <w:t xml:space="preserve"> </w:t>
      </w:r>
      <w:proofErr w:type="spellStart"/>
      <w:r w:rsidRPr="00090D06">
        <w:rPr>
          <w:rFonts w:ascii="Cambria" w:hAnsi="Cambria"/>
          <w:sz w:val="24"/>
          <w:szCs w:val="24"/>
        </w:rPr>
        <w:t>code</w:t>
      </w:r>
      <w:proofErr w:type="spellEnd"/>
      <w:r w:rsidRPr="00090D06">
        <w:rPr>
          <w:rFonts w:ascii="Cambria" w:hAnsi="Cambria"/>
          <w:sz w:val="24"/>
          <w:szCs w:val="24"/>
        </w:rPr>
        <w:t>).</w:t>
      </w:r>
    </w:p>
    <w:p w:rsidRPr="00090D06" w:rsidR="00D51648" w:rsidP="00D51648" w:rsidRDefault="00D51648" w14:paraId="0C5E4F6E" w14:textId="155D36F7">
      <w:pPr>
        <w:pStyle w:val="ListParagraph"/>
        <w:numPr>
          <w:ilvl w:val="0"/>
          <w:numId w:val="2"/>
        </w:numPr>
        <w:jc w:val="both"/>
        <w:rPr>
          <w:rFonts w:ascii="Cambria" w:hAnsi="Cambria"/>
          <w:sz w:val="24"/>
          <w:szCs w:val="24"/>
        </w:rPr>
      </w:pPr>
      <w:r w:rsidRPr="00090D06">
        <w:rPr>
          <w:rFonts w:ascii="Cambria" w:hAnsi="Cambria"/>
          <w:sz w:val="24"/>
          <w:szCs w:val="24"/>
        </w:rPr>
        <w:t xml:space="preserve">Išeinančių skambučių Lietuvos Respublikos teritorijoje minučių kiekis neribojamas. </w:t>
      </w:r>
    </w:p>
    <w:p w:rsidRPr="00090D06" w:rsidR="00AA13D3" w:rsidP="00AA13D3" w:rsidRDefault="00B215D5" w14:paraId="7D3990C9" w14:textId="0287181C">
      <w:pPr>
        <w:pStyle w:val="ListParagraph"/>
        <w:numPr>
          <w:ilvl w:val="0"/>
          <w:numId w:val="2"/>
        </w:numPr>
        <w:jc w:val="both"/>
        <w:rPr>
          <w:rFonts w:ascii="Cambria" w:hAnsi="Cambria"/>
          <w:sz w:val="24"/>
          <w:szCs w:val="24"/>
        </w:rPr>
      </w:pPr>
      <w:r w:rsidRPr="00090D06">
        <w:rPr>
          <w:rFonts w:ascii="Cambria" w:hAnsi="Cambria"/>
          <w:sz w:val="24"/>
          <w:szCs w:val="24"/>
        </w:rPr>
        <w:t xml:space="preserve">Tipinė </w:t>
      </w:r>
      <w:r w:rsidRPr="00090D06" w:rsidR="00477FD9">
        <w:rPr>
          <w:rFonts w:ascii="Cambria" w:hAnsi="Cambria"/>
          <w:sz w:val="24"/>
          <w:szCs w:val="24"/>
        </w:rPr>
        <w:t>SVC naudotoj</w:t>
      </w:r>
      <w:r w:rsidRPr="00090D06">
        <w:rPr>
          <w:rFonts w:ascii="Cambria" w:hAnsi="Cambria"/>
          <w:sz w:val="24"/>
          <w:szCs w:val="24"/>
        </w:rPr>
        <w:t xml:space="preserve">o darbo vietos </w:t>
      </w:r>
      <w:proofErr w:type="spellStart"/>
      <w:r w:rsidRPr="00090D06">
        <w:rPr>
          <w:rFonts w:ascii="Cambria" w:hAnsi="Cambria"/>
          <w:sz w:val="24"/>
          <w:szCs w:val="24"/>
        </w:rPr>
        <w:t>V</w:t>
      </w:r>
      <w:r w:rsidR="00F43A2E">
        <w:rPr>
          <w:rFonts w:ascii="Cambria" w:hAnsi="Cambria"/>
          <w:sz w:val="24"/>
          <w:szCs w:val="24"/>
        </w:rPr>
        <w:t>o</w:t>
      </w:r>
      <w:r w:rsidRPr="00090D06" w:rsidR="00477FD9">
        <w:rPr>
          <w:rFonts w:ascii="Cambria" w:hAnsi="Cambria"/>
          <w:sz w:val="24"/>
          <w:szCs w:val="24"/>
        </w:rPr>
        <w:t>IP</w:t>
      </w:r>
      <w:proofErr w:type="spellEnd"/>
      <w:r w:rsidRPr="00090D06" w:rsidR="00477FD9">
        <w:rPr>
          <w:rFonts w:ascii="Cambria" w:hAnsi="Cambria"/>
          <w:sz w:val="24"/>
          <w:szCs w:val="24"/>
        </w:rPr>
        <w:t xml:space="preserve"> telefonų aparat</w:t>
      </w:r>
      <w:r w:rsidRPr="00090D06">
        <w:rPr>
          <w:rFonts w:ascii="Cambria" w:hAnsi="Cambria"/>
          <w:sz w:val="24"/>
          <w:szCs w:val="24"/>
        </w:rPr>
        <w:t xml:space="preserve">inės įrangos </w:t>
      </w:r>
      <w:r w:rsidRPr="00090D06" w:rsidR="00477FD9">
        <w:rPr>
          <w:rFonts w:ascii="Cambria" w:hAnsi="Cambria"/>
          <w:sz w:val="24"/>
          <w:szCs w:val="24"/>
        </w:rPr>
        <w:t>parametrai</w:t>
      </w:r>
      <w:r w:rsidRPr="00090D06">
        <w:rPr>
          <w:rFonts w:ascii="Cambria" w:hAnsi="Cambria"/>
          <w:sz w:val="24"/>
          <w:szCs w:val="24"/>
        </w:rPr>
        <w:t xml:space="preserve"> (telefonas ir ausin</w:t>
      </w:r>
      <w:r w:rsidRPr="00090D06" w:rsidR="00576516">
        <w:rPr>
          <w:rFonts w:ascii="Cambria" w:hAnsi="Cambria"/>
          <w:sz w:val="24"/>
          <w:szCs w:val="24"/>
        </w:rPr>
        <w:t>ių komplektas</w:t>
      </w:r>
      <w:r w:rsidRPr="00090D06">
        <w:rPr>
          <w:rFonts w:ascii="Cambria" w:hAnsi="Cambria"/>
          <w:sz w:val="24"/>
          <w:szCs w:val="24"/>
        </w:rPr>
        <w:t>):</w:t>
      </w:r>
      <w:r w:rsidRPr="00090D06" w:rsidR="00AA13D3">
        <w:rPr>
          <w:rFonts w:ascii="Cambria" w:hAnsi="Cambria"/>
          <w:sz w:val="24"/>
          <w:szCs w:val="24"/>
        </w:rPr>
        <w:t xml:space="preserve"> </w:t>
      </w:r>
    </w:p>
    <w:p w:rsidRPr="00AA13D3" w:rsidR="00B215D5" w:rsidP="00AA13D3" w:rsidRDefault="006E4BFC" w14:paraId="51BC7502" w14:textId="0D3A18CB">
      <w:pPr>
        <w:pStyle w:val="ListParagraph"/>
        <w:jc w:val="both"/>
        <w:rPr>
          <w:rFonts w:ascii="Cambria" w:hAnsi="Cambria"/>
          <w:sz w:val="24"/>
          <w:szCs w:val="24"/>
          <w:highlight w:val="green"/>
        </w:rPr>
      </w:pPr>
      <w:r>
        <w:rPr>
          <w:rFonts w:ascii="Cambria" w:hAnsi="Cambria"/>
          <w:sz w:val="24"/>
          <w:szCs w:val="24"/>
          <w:lang w:val="en-US"/>
        </w:rPr>
        <w:t>9</w:t>
      </w:r>
      <w:r w:rsidR="00AA13D3">
        <w:rPr>
          <w:rFonts w:ascii="Cambria" w:hAnsi="Cambria"/>
          <w:sz w:val="24"/>
          <w:szCs w:val="24"/>
          <w:lang w:val="en-US"/>
        </w:rPr>
        <w:t xml:space="preserve">.1. </w:t>
      </w:r>
      <w:r w:rsidRPr="00AA13D3" w:rsidR="00B215D5">
        <w:rPr>
          <w:rFonts w:ascii="Cambria" w:hAnsi="Cambria"/>
          <w:sz w:val="24"/>
          <w:szCs w:val="24"/>
        </w:rPr>
        <w:t>Telefono aparat</w:t>
      </w:r>
      <w:r>
        <w:rPr>
          <w:rFonts w:ascii="Cambria" w:hAnsi="Cambria"/>
          <w:sz w:val="24"/>
          <w:szCs w:val="24"/>
        </w:rPr>
        <w:t>o</w:t>
      </w:r>
      <w:r w:rsidR="00056ED2">
        <w:rPr>
          <w:rFonts w:ascii="Cambria" w:hAnsi="Cambria"/>
          <w:sz w:val="24"/>
          <w:szCs w:val="24"/>
        </w:rPr>
        <w:t xml:space="preserve"> savybės</w:t>
      </w:r>
      <w:r w:rsidRPr="00AA13D3" w:rsidR="00B215D5">
        <w:rPr>
          <w:rFonts w:ascii="Cambria" w:hAnsi="Cambria"/>
          <w:sz w:val="24"/>
          <w:szCs w:val="24"/>
        </w:rPr>
        <w:t xml:space="preserve">: </w:t>
      </w:r>
    </w:p>
    <w:p w:rsidRPr="00B215D5" w:rsidR="00B215D5" w:rsidP="00B215D5" w:rsidRDefault="00B215D5" w14:paraId="5530AD17" w14:textId="29375910">
      <w:pPr>
        <w:pStyle w:val="ListParagraph"/>
        <w:jc w:val="both"/>
        <w:rPr>
          <w:rFonts w:ascii="Cambria" w:hAnsi="Cambria"/>
          <w:sz w:val="24"/>
          <w:szCs w:val="24"/>
        </w:rPr>
      </w:pPr>
      <w:proofErr w:type="spellStart"/>
      <w:r w:rsidRPr="00B215D5">
        <w:rPr>
          <w:rFonts w:ascii="Cambria" w:hAnsi="Cambria"/>
          <w:sz w:val="24"/>
          <w:szCs w:val="24"/>
        </w:rPr>
        <w:t>VoIP</w:t>
      </w:r>
      <w:proofErr w:type="spellEnd"/>
      <w:r w:rsidRPr="00B215D5">
        <w:rPr>
          <w:rFonts w:ascii="Cambria" w:hAnsi="Cambria"/>
          <w:sz w:val="24"/>
          <w:szCs w:val="24"/>
        </w:rPr>
        <w:t xml:space="preserve"> sąsajos</w:t>
      </w:r>
      <w:r>
        <w:rPr>
          <w:rFonts w:ascii="Cambria" w:hAnsi="Cambria"/>
          <w:sz w:val="24"/>
          <w:szCs w:val="24"/>
        </w:rPr>
        <w:t xml:space="preserve">, </w:t>
      </w:r>
      <w:r w:rsidR="00143790">
        <w:rPr>
          <w:rFonts w:ascii="Cambria" w:hAnsi="Cambria"/>
          <w:sz w:val="24"/>
          <w:szCs w:val="24"/>
        </w:rPr>
        <w:t>s</w:t>
      </w:r>
      <w:r w:rsidRPr="00B215D5">
        <w:rPr>
          <w:rFonts w:ascii="Cambria" w:hAnsi="Cambria"/>
          <w:sz w:val="24"/>
          <w:szCs w:val="24"/>
        </w:rPr>
        <w:t>kambučio užlaikymas, nutildymas, DND</w:t>
      </w:r>
      <w:r>
        <w:rPr>
          <w:rFonts w:ascii="Cambria" w:hAnsi="Cambria"/>
          <w:sz w:val="24"/>
          <w:szCs w:val="24"/>
        </w:rPr>
        <w:t xml:space="preserve">, </w:t>
      </w:r>
      <w:r w:rsidRPr="00B215D5">
        <w:rPr>
          <w:rFonts w:ascii="Cambria" w:hAnsi="Cambria"/>
          <w:sz w:val="24"/>
          <w:szCs w:val="24"/>
        </w:rPr>
        <w:t>XML/LDAP nuotolinė kontaktų knygutė</w:t>
      </w:r>
      <w:r>
        <w:rPr>
          <w:rFonts w:ascii="Cambria" w:hAnsi="Cambria"/>
          <w:sz w:val="24"/>
          <w:szCs w:val="24"/>
        </w:rPr>
        <w:t xml:space="preserve">, </w:t>
      </w:r>
      <w:r w:rsidR="00143790">
        <w:rPr>
          <w:rFonts w:ascii="Cambria" w:hAnsi="Cambria"/>
          <w:sz w:val="24"/>
          <w:szCs w:val="24"/>
        </w:rPr>
        <w:t>g</w:t>
      </w:r>
      <w:r w:rsidRPr="00B215D5">
        <w:rPr>
          <w:rFonts w:ascii="Cambria" w:hAnsi="Cambria"/>
          <w:sz w:val="24"/>
          <w:szCs w:val="24"/>
        </w:rPr>
        <w:t>reitas rinkimas</w:t>
      </w:r>
      <w:r w:rsidR="00032E9B">
        <w:rPr>
          <w:rFonts w:ascii="Cambria" w:hAnsi="Cambria"/>
          <w:sz w:val="24"/>
          <w:szCs w:val="24"/>
        </w:rPr>
        <w:t xml:space="preserve"> (&gt;</w:t>
      </w:r>
      <w:r w:rsidR="00032E9B">
        <w:rPr>
          <w:rFonts w:ascii="Cambria" w:hAnsi="Cambria"/>
          <w:sz w:val="24"/>
          <w:szCs w:val="24"/>
          <w:lang w:val="en-US"/>
        </w:rPr>
        <w:t>= 10 skirting</w:t>
      </w:r>
      <w:r w:rsidR="00032E9B">
        <w:rPr>
          <w:rFonts w:ascii="Cambria" w:hAnsi="Cambria"/>
          <w:sz w:val="24"/>
          <w:szCs w:val="24"/>
        </w:rPr>
        <w:t>ų klavišų)</w:t>
      </w:r>
      <w:r w:rsidRPr="00B215D5" w:rsidR="00032E9B">
        <w:rPr>
          <w:rFonts w:ascii="Cambria" w:hAnsi="Cambria"/>
          <w:sz w:val="24"/>
          <w:szCs w:val="24"/>
        </w:rPr>
        <w:t xml:space="preserve">, </w:t>
      </w:r>
      <w:r w:rsidRPr="00B215D5">
        <w:rPr>
          <w:rFonts w:ascii="Cambria" w:hAnsi="Cambria"/>
          <w:sz w:val="24"/>
          <w:szCs w:val="24"/>
        </w:rPr>
        <w:t xml:space="preserve"> karštoji linija</w:t>
      </w:r>
      <w:r>
        <w:rPr>
          <w:rFonts w:ascii="Cambria" w:hAnsi="Cambria"/>
          <w:sz w:val="24"/>
          <w:szCs w:val="24"/>
        </w:rPr>
        <w:t xml:space="preserve">, </w:t>
      </w:r>
      <w:r w:rsidR="00143790">
        <w:rPr>
          <w:rFonts w:ascii="Cambria" w:hAnsi="Cambria"/>
          <w:sz w:val="24"/>
          <w:szCs w:val="24"/>
        </w:rPr>
        <w:t>p</w:t>
      </w:r>
      <w:r w:rsidRPr="00B215D5">
        <w:rPr>
          <w:rFonts w:ascii="Cambria" w:hAnsi="Cambria"/>
          <w:sz w:val="24"/>
          <w:szCs w:val="24"/>
        </w:rPr>
        <w:t xml:space="preserve">erskambinimas, </w:t>
      </w:r>
      <w:r w:rsidR="00143790">
        <w:rPr>
          <w:rFonts w:ascii="Cambria" w:hAnsi="Cambria"/>
          <w:sz w:val="24"/>
          <w:szCs w:val="24"/>
        </w:rPr>
        <w:t>s</w:t>
      </w:r>
      <w:r w:rsidRPr="00B215D5" w:rsidR="00143790">
        <w:rPr>
          <w:rFonts w:ascii="Cambria" w:hAnsi="Cambria"/>
          <w:sz w:val="24"/>
          <w:szCs w:val="24"/>
        </w:rPr>
        <w:t xml:space="preserve">kambučio </w:t>
      </w:r>
      <w:r w:rsidRPr="00B215D5">
        <w:rPr>
          <w:rFonts w:ascii="Cambria" w:hAnsi="Cambria"/>
          <w:sz w:val="24"/>
          <w:szCs w:val="24"/>
        </w:rPr>
        <w:t>sugrąžinimas, automatinis atsiliepimas</w:t>
      </w:r>
      <w:r>
        <w:rPr>
          <w:rFonts w:ascii="Cambria" w:hAnsi="Cambria"/>
          <w:sz w:val="24"/>
          <w:szCs w:val="24"/>
        </w:rPr>
        <w:t xml:space="preserve">, </w:t>
      </w:r>
      <w:r w:rsidR="00143790">
        <w:rPr>
          <w:rFonts w:ascii="Cambria" w:hAnsi="Cambria"/>
          <w:sz w:val="24"/>
          <w:szCs w:val="24"/>
        </w:rPr>
        <w:t>s</w:t>
      </w:r>
      <w:r w:rsidRPr="00B215D5" w:rsidR="00143790">
        <w:rPr>
          <w:rFonts w:ascii="Cambria" w:hAnsi="Cambria"/>
          <w:sz w:val="24"/>
          <w:szCs w:val="24"/>
        </w:rPr>
        <w:t xml:space="preserve">kambučio </w:t>
      </w:r>
      <w:r w:rsidRPr="00B215D5">
        <w:rPr>
          <w:rFonts w:ascii="Cambria" w:hAnsi="Cambria"/>
          <w:sz w:val="24"/>
          <w:szCs w:val="24"/>
        </w:rPr>
        <w:t xml:space="preserve">nukreipimas, laukiantis skambutis, </w:t>
      </w:r>
      <w:r w:rsidR="00143790">
        <w:rPr>
          <w:rFonts w:ascii="Cambria" w:hAnsi="Cambria"/>
          <w:sz w:val="24"/>
          <w:szCs w:val="24"/>
        </w:rPr>
        <w:t>s</w:t>
      </w:r>
      <w:r w:rsidRPr="00B215D5" w:rsidR="00143790">
        <w:rPr>
          <w:rFonts w:ascii="Cambria" w:hAnsi="Cambria"/>
          <w:sz w:val="24"/>
          <w:szCs w:val="24"/>
        </w:rPr>
        <w:t xml:space="preserve">kambučio </w:t>
      </w:r>
      <w:r w:rsidRPr="00B215D5">
        <w:rPr>
          <w:rFonts w:ascii="Cambria" w:hAnsi="Cambria"/>
          <w:sz w:val="24"/>
          <w:szCs w:val="24"/>
        </w:rPr>
        <w:t>permetimas</w:t>
      </w:r>
      <w:r>
        <w:rPr>
          <w:rFonts w:ascii="Cambria" w:hAnsi="Cambria"/>
          <w:sz w:val="24"/>
          <w:szCs w:val="24"/>
        </w:rPr>
        <w:t xml:space="preserve">, </w:t>
      </w:r>
      <w:r w:rsidR="00143790">
        <w:rPr>
          <w:rFonts w:ascii="Cambria" w:hAnsi="Cambria"/>
          <w:sz w:val="24"/>
          <w:szCs w:val="24"/>
        </w:rPr>
        <w:t>g</w:t>
      </w:r>
      <w:r w:rsidRPr="00B215D5">
        <w:rPr>
          <w:rFonts w:ascii="Cambria" w:hAnsi="Cambria"/>
          <w:sz w:val="24"/>
          <w:szCs w:val="24"/>
        </w:rPr>
        <w:t>rupinis pasiklausymas, SMS</w:t>
      </w:r>
      <w:r>
        <w:rPr>
          <w:rFonts w:ascii="Cambria" w:hAnsi="Cambria"/>
          <w:sz w:val="24"/>
          <w:szCs w:val="24"/>
        </w:rPr>
        <w:t xml:space="preserve">, </w:t>
      </w:r>
      <w:r w:rsidR="00143790">
        <w:rPr>
          <w:rFonts w:ascii="Cambria" w:hAnsi="Cambria"/>
          <w:sz w:val="24"/>
          <w:szCs w:val="24"/>
        </w:rPr>
        <w:t>v</w:t>
      </w:r>
      <w:r w:rsidRPr="00B215D5">
        <w:rPr>
          <w:rFonts w:ascii="Cambria" w:hAnsi="Cambria"/>
          <w:sz w:val="24"/>
          <w:szCs w:val="24"/>
        </w:rPr>
        <w:t>ietinė 3-šalė konferencija</w:t>
      </w:r>
      <w:r>
        <w:rPr>
          <w:rFonts w:ascii="Cambria" w:hAnsi="Cambria"/>
          <w:sz w:val="24"/>
          <w:szCs w:val="24"/>
        </w:rPr>
        <w:t xml:space="preserve">, </w:t>
      </w:r>
      <w:r w:rsidR="00143790">
        <w:rPr>
          <w:rFonts w:ascii="Cambria" w:hAnsi="Cambria"/>
          <w:sz w:val="24"/>
          <w:szCs w:val="24"/>
        </w:rPr>
        <w:t>s</w:t>
      </w:r>
      <w:r w:rsidRPr="00B215D5">
        <w:rPr>
          <w:rFonts w:ascii="Cambria" w:hAnsi="Cambria"/>
          <w:sz w:val="24"/>
          <w:szCs w:val="24"/>
        </w:rPr>
        <w:t>kambėjimo melodijos pasirinkimas/importas</w:t>
      </w:r>
      <w:r w:rsidR="00AA13D3">
        <w:rPr>
          <w:rFonts w:ascii="Cambria" w:hAnsi="Cambria"/>
          <w:sz w:val="24"/>
          <w:szCs w:val="24"/>
        </w:rPr>
        <w:t>.</w:t>
      </w:r>
    </w:p>
    <w:p w:rsidRPr="00B215D5" w:rsidR="00B215D5" w:rsidP="00B215D5" w:rsidRDefault="00B215D5" w14:paraId="476D2D83" w14:textId="77777777">
      <w:pPr>
        <w:pStyle w:val="ListParagraph"/>
        <w:jc w:val="both"/>
        <w:rPr>
          <w:rFonts w:ascii="Cambria" w:hAnsi="Cambria"/>
          <w:sz w:val="24"/>
          <w:szCs w:val="24"/>
        </w:rPr>
      </w:pPr>
      <w:r w:rsidRPr="00B215D5">
        <w:rPr>
          <w:rFonts w:ascii="Cambria" w:hAnsi="Cambria"/>
          <w:sz w:val="24"/>
          <w:szCs w:val="24"/>
        </w:rPr>
        <w:t>Techniniai parametrai:</w:t>
      </w:r>
    </w:p>
    <w:p w:rsidRPr="00B215D5" w:rsidR="00B215D5" w:rsidP="00B215D5" w:rsidRDefault="00B215D5" w14:paraId="11347A5B" w14:textId="65CB35AF">
      <w:pPr>
        <w:pStyle w:val="ListParagraph"/>
        <w:jc w:val="both"/>
        <w:rPr>
          <w:rFonts w:ascii="Cambria" w:hAnsi="Cambria"/>
          <w:sz w:val="24"/>
          <w:szCs w:val="24"/>
        </w:rPr>
      </w:pPr>
      <w:r w:rsidRPr="00B215D5">
        <w:rPr>
          <w:rFonts w:ascii="Cambria" w:hAnsi="Cambria"/>
          <w:sz w:val="24"/>
          <w:szCs w:val="24"/>
        </w:rPr>
        <w:t>Automatinis šviesos reguliavimas, energijos taupymo režimo palaikymas</w:t>
      </w:r>
      <w:r w:rsidR="00AA13D3">
        <w:rPr>
          <w:rFonts w:ascii="Cambria" w:hAnsi="Cambria"/>
          <w:sz w:val="24"/>
          <w:szCs w:val="24"/>
        </w:rPr>
        <w:t xml:space="preserve">, </w:t>
      </w:r>
      <w:r w:rsidR="00143790">
        <w:rPr>
          <w:rFonts w:ascii="Cambria" w:hAnsi="Cambria"/>
          <w:sz w:val="24"/>
          <w:szCs w:val="24"/>
        </w:rPr>
        <w:t>k</w:t>
      </w:r>
      <w:r w:rsidRPr="00B215D5">
        <w:rPr>
          <w:rFonts w:ascii="Cambria" w:hAnsi="Cambria"/>
          <w:sz w:val="24"/>
          <w:szCs w:val="24"/>
        </w:rPr>
        <w:t>ontekstiniai mygtukai</w:t>
      </w:r>
      <w:r w:rsidR="00AA13D3">
        <w:rPr>
          <w:rFonts w:ascii="Cambria" w:hAnsi="Cambria"/>
          <w:sz w:val="24"/>
          <w:szCs w:val="24"/>
        </w:rPr>
        <w:t xml:space="preserve">, </w:t>
      </w:r>
      <w:r w:rsidR="00143790">
        <w:rPr>
          <w:rFonts w:ascii="Cambria" w:hAnsi="Cambria"/>
          <w:sz w:val="24"/>
          <w:szCs w:val="24"/>
        </w:rPr>
        <w:t>g</w:t>
      </w:r>
      <w:r w:rsidRPr="00B215D5">
        <w:rPr>
          <w:rFonts w:ascii="Cambria" w:hAnsi="Cambria"/>
          <w:sz w:val="24"/>
          <w:szCs w:val="24"/>
        </w:rPr>
        <w:t>reito rinkimo klavišai</w:t>
      </w:r>
      <w:r w:rsidR="00AA13D3">
        <w:rPr>
          <w:rFonts w:ascii="Cambria" w:hAnsi="Cambria"/>
          <w:sz w:val="24"/>
          <w:szCs w:val="24"/>
        </w:rPr>
        <w:t xml:space="preserve">, </w:t>
      </w:r>
      <w:r w:rsidR="00143790">
        <w:rPr>
          <w:rFonts w:ascii="Cambria" w:hAnsi="Cambria"/>
          <w:sz w:val="24"/>
          <w:szCs w:val="24"/>
        </w:rPr>
        <w:t>p</w:t>
      </w:r>
      <w:r w:rsidRPr="00B215D5">
        <w:rPr>
          <w:rFonts w:ascii="Cambria" w:hAnsi="Cambria"/>
          <w:sz w:val="24"/>
          <w:szCs w:val="24"/>
        </w:rPr>
        <w:t>rogramuojamų funkcijų apšviečiami klavišai</w:t>
      </w:r>
      <w:r w:rsidR="00AA13D3">
        <w:rPr>
          <w:rFonts w:ascii="Cambria" w:hAnsi="Cambria"/>
          <w:sz w:val="24"/>
          <w:szCs w:val="24"/>
        </w:rPr>
        <w:t xml:space="preserve">, </w:t>
      </w:r>
      <w:r w:rsidR="00143790">
        <w:rPr>
          <w:rFonts w:ascii="Cambria" w:hAnsi="Cambria"/>
          <w:sz w:val="24"/>
          <w:szCs w:val="24"/>
        </w:rPr>
        <w:t>p</w:t>
      </w:r>
      <w:r w:rsidRPr="00B215D5">
        <w:rPr>
          <w:rFonts w:ascii="Cambria" w:hAnsi="Cambria"/>
          <w:sz w:val="24"/>
          <w:szCs w:val="24"/>
        </w:rPr>
        <w:t>erskambinimo klavišas</w:t>
      </w:r>
      <w:r w:rsidR="00AA13D3">
        <w:rPr>
          <w:rFonts w:ascii="Cambria" w:hAnsi="Cambria"/>
          <w:sz w:val="24"/>
          <w:szCs w:val="24"/>
        </w:rPr>
        <w:t xml:space="preserve">, </w:t>
      </w:r>
      <w:r w:rsidR="00143790">
        <w:rPr>
          <w:rFonts w:ascii="Cambria" w:hAnsi="Cambria"/>
          <w:sz w:val="24"/>
          <w:szCs w:val="24"/>
        </w:rPr>
        <w:t>l</w:t>
      </w:r>
      <w:r w:rsidRPr="00B215D5">
        <w:rPr>
          <w:rFonts w:ascii="Cambria" w:hAnsi="Cambria"/>
          <w:sz w:val="24"/>
          <w:szCs w:val="24"/>
        </w:rPr>
        <w:t>aisvų rankų klavišas</w:t>
      </w:r>
      <w:r w:rsidR="00AA13D3">
        <w:rPr>
          <w:rFonts w:ascii="Cambria" w:hAnsi="Cambria"/>
          <w:sz w:val="24"/>
          <w:szCs w:val="24"/>
        </w:rPr>
        <w:t xml:space="preserve">, </w:t>
      </w:r>
      <w:r w:rsidR="00143790">
        <w:rPr>
          <w:rFonts w:ascii="Cambria" w:hAnsi="Cambria"/>
          <w:sz w:val="24"/>
          <w:szCs w:val="24"/>
        </w:rPr>
        <w:t>b</w:t>
      </w:r>
      <w:r w:rsidRPr="00B215D5">
        <w:rPr>
          <w:rFonts w:ascii="Cambria" w:hAnsi="Cambria"/>
          <w:sz w:val="24"/>
          <w:szCs w:val="24"/>
        </w:rPr>
        <w:t>also pašto klavišas</w:t>
      </w:r>
      <w:r w:rsidR="00AA13D3">
        <w:rPr>
          <w:rFonts w:ascii="Cambria" w:hAnsi="Cambria"/>
          <w:sz w:val="24"/>
          <w:szCs w:val="24"/>
        </w:rPr>
        <w:t xml:space="preserve">, </w:t>
      </w:r>
      <w:r w:rsidR="00143790">
        <w:rPr>
          <w:rFonts w:ascii="Cambria" w:hAnsi="Cambria"/>
          <w:sz w:val="24"/>
          <w:szCs w:val="24"/>
        </w:rPr>
        <w:t>m</w:t>
      </w:r>
      <w:r w:rsidRPr="00B215D5">
        <w:rPr>
          <w:rFonts w:ascii="Cambria" w:hAnsi="Cambria"/>
          <w:sz w:val="24"/>
          <w:szCs w:val="24"/>
        </w:rPr>
        <w:t>eniu klavišas</w:t>
      </w:r>
      <w:r w:rsidR="00AA13D3">
        <w:rPr>
          <w:rFonts w:ascii="Cambria" w:hAnsi="Cambria"/>
          <w:sz w:val="24"/>
          <w:szCs w:val="24"/>
        </w:rPr>
        <w:t xml:space="preserve">, </w:t>
      </w:r>
      <w:r w:rsidR="00143790">
        <w:rPr>
          <w:rFonts w:ascii="Cambria" w:hAnsi="Cambria"/>
          <w:sz w:val="24"/>
          <w:szCs w:val="24"/>
        </w:rPr>
        <w:t>n</w:t>
      </w:r>
      <w:r w:rsidRPr="00B215D5">
        <w:rPr>
          <w:rFonts w:ascii="Cambria" w:hAnsi="Cambria"/>
          <w:sz w:val="24"/>
          <w:szCs w:val="24"/>
        </w:rPr>
        <w:t>avigaciniai klavišai</w:t>
      </w:r>
      <w:r w:rsidR="00AA13D3">
        <w:rPr>
          <w:rFonts w:ascii="Cambria" w:hAnsi="Cambria"/>
          <w:sz w:val="24"/>
          <w:szCs w:val="24"/>
        </w:rPr>
        <w:t>.</w:t>
      </w:r>
      <w:r w:rsidRPr="00B215D5">
        <w:rPr>
          <w:rFonts w:ascii="Cambria" w:hAnsi="Cambria"/>
          <w:sz w:val="24"/>
          <w:szCs w:val="24"/>
        </w:rPr>
        <w:t xml:space="preserve"> </w:t>
      </w:r>
    </w:p>
    <w:p w:rsidR="00AA13D3" w:rsidP="00B215D5" w:rsidRDefault="006E4BFC" w14:paraId="10F2BC9F" w14:textId="79BE8473">
      <w:pPr>
        <w:pStyle w:val="ListParagraph"/>
        <w:jc w:val="both"/>
        <w:rPr>
          <w:rFonts w:ascii="Cambria" w:hAnsi="Cambria"/>
          <w:sz w:val="24"/>
          <w:szCs w:val="24"/>
        </w:rPr>
      </w:pPr>
      <w:r>
        <w:rPr>
          <w:rFonts w:ascii="Cambria" w:hAnsi="Cambria"/>
          <w:sz w:val="24"/>
          <w:szCs w:val="24"/>
        </w:rPr>
        <w:t>9</w:t>
      </w:r>
      <w:r w:rsidR="00AA13D3">
        <w:rPr>
          <w:rFonts w:ascii="Cambria" w:hAnsi="Cambria"/>
          <w:sz w:val="24"/>
          <w:szCs w:val="24"/>
        </w:rPr>
        <w:t>.</w:t>
      </w:r>
      <w:r w:rsidRPr="00B215D5" w:rsidR="00B215D5">
        <w:rPr>
          <w:rFonts w:ascii="Cambria" w:hAnsi="Cambria"/>
          <w:sz w:val="24"/>
          <w:szCs w:val="24"/>
        </w:rPr>
        <w:t>2.</w:t>
      </w:r>
      <w:r w:rsidR="00AA13D3">
        <w:rPr>
          <w:rFonts w:ascii="Cambria" w:hAnsi="Cambria"/>
          <w:sz w:val="24"/>
          <w:szCs w:val="24"/>
        </w:rPr>
        <w:t xml:space="preserve"> Ausinės:</w:t>
      </w:r>
    </w:p>
    <w:p w:rsidR="00B215D5" w:rsidP="00B215D5" w:rsidRDefault="00F8469A" w14:paraId="23B95610" w14:textId="71263256">
      <w:pPr>
        <w:pStyle w:val="ListParagraph"/>
        <w:jc w:val="both"/>
        <w:rPr>
          <w:rFonts w:ascii="Cambria" w:hAnsi="Cambria"/>
          <w:sz w:val="24"/>
          <w:szCs w:val="24"/>
        </w:rPr>
      </w:pPr>
      <w:r>
        <w:rPr>
          <w:rFonts w:ascii="Cambria" w:hAnsi="Cambria"/>
          <w:sz w:val="24"/>
          <w:szCs w:val="24"/>
        </w:rPr>
        <w:t>Bevielės d</w:t>
      </w:r>
      <w:r w:rsidR="00D728F5">
        <w:rPr>
          <w:rFonts w:ascii="Cambria" w:hAnsi="Cambria"/>
          <w:sz w:val="24"/>
          <w:szCs w:val="24"/>
        </w:rPr>
        <w:t>viejų</w:t>
      </w:r>
      <w:r w:rsidRPr="00B215D5" w:rsidR="00B215D5">
        <w:rPr>
          <w:rFonts w:ascii="Cambria" w:hAnsi="Cambria"/>
          <w:sz w:val="24"/>
          <w:szCs w:val="24"/>
        </w:rPr>
        <w:t xml:space="preserve"> aus</w:t>
      </w:r>
      <w:r w:rsidR="00D728F5">
        <w:rPr>
          <w:rFonts w:ascii="Cambria" w:hAnsi="Cambria"/>
          <w:sz w:val="24"/>
          <w:szCs w:val="24"/>
        </w:rPr>
        <w:t xml:space="preserve">ų </w:t>
      </w:r>
      <w:r w:rsidRPr="00B215D5" w:rsidR="00B215D5">
        <w:rPr>
          <w:rFonts w:ascii="Cambria" w:hAnsi="Cambria"/>
          <w:sz w:val="24"/>
          <w:szCs w:val="24"/>
        </w:rPr>
        <w:t>ausinės su lankeliu</w:t>
      </w:r>
      <w:r>
        <w:rPr>
          <w:rFonts w:ascii="Cambria" w:hAnsi="Cambria"/>
          <w:sz w:val="24"/>
          <w:szCs w:val="24"/>
        </w:rPr>
        <w:t xml:space="preserve"> komplektas</w:t>
      </w:r>
      <w:r w:rsidRPr="00B215D5" w:rsidR="00B215D5">
        <w:rPr>
          <w:rFonts w:ascii="Cambria" w:hAnsi="Cambria"/>
          <w:sz w:val="24"/>
          <w:szCs w:val="24"/>
        </w:rPr>
        <w:t>, prijungiam</w:t>
      </w:r>
      <w:r>
        <w:rPr>
          <w:rFonts w:ascii="Cambria" w:hAnsi="Cambria"/>
          <w:sz w:val="24"/>
          <w:szCs w:val="24"/>
        </w:rPr>
        <w:t>a</w:t>
      </w:r>
      <w:r w:rsidRPr="00B215D5" w:rsidR="00B215D5">
        <w:rPr>
          <w:rFonts w:ascii="Cambria" w:hAnsi="Cambria"/>
          <w:sz w:val="24"/>
          <w:szCs w:val="24"/>
        </w:rPr>
        <w:t>s prie kompiuterio per USB-A</w:t>
      </w:r>
      <w:r>
        <w:rPr>
          <w:rFonts w:ascii="Cambria" w:hAnsi="Cambria"/>
          <w:sz w:val="24"/>
          <w:szCs w:val="24"/>
        </w:rPr>
        <w:t xml:space="preserve"> arba </w:t>
      </w:r>
      <w:r w:rsidR="00576516">
        <w:rPr>
          <w:rFonts w:ascii="Cambria" w:hAnsi="Cambria"/>
          <w:sz w:val="24"/>
          <w:szCs w:val="24"/>
        </w:rPr>
        <w:t>USB-C</w:t>
      </w:r>
      <w:r w:rsidRPr="00B215D5" w:rsidR="00B215D5">
        <w:rPr>
          <w:rFonts w:ascii="Cambria" w:hAnsi="Cambria"/>
          <w:sz w:val="24"/>
          <w:szCs w:val="24"/>
        </w:rPr>
        <w:t xml:space="preserve"> jungtį</w:t>
      </w:r>
      <w:r w:rsidR="00D728F5">
        <w:rPr>
          <w:rFonts w:ascii="Cambria" w:hAnsi="Cambria"/>
          <w:sz w:val="24"/>
          <w:szCs w:val="24"/>
        </w:rPr>
        <w:t>.</w:t>
      </w:r>
    </w:p>
    <w:p w:rsidR="00D728F5" w:rsidP="00B215D5" w:rsidRDefault="00F8469A" w14:paraId="1FDF12F7" w14:textId="7C65EFF2">
      <w:pPr>
        <w:pStyle w:val="ListParagraph"/>
        <w:jc w:val="both"/>
        <w:rPr>
          <w:rFonts w:ascii="Cambria" w:hAnsi="Cambria"/>
          <w:sz w:val="24"/>
          <w:szCs w:val="24"/>
        </w:rPr>
      </w:pPr>
      <w:proofErr w:type="spellStart"/>
      <w:r>
        <w:rPr>
          <w:rFonts w:ascii="Cambria" w:hAnsi="Cambria"/>
          <w:sz w:val="24"/>
          <w:szCs w:val="24"/>
        </w:rPr>
        <w:t>Funcionalumai</w:t>
      </w:r>
      <w:proofErr w:type="spellEnd"/>
      <w:r>
        <w:rPr>
          <w:rFonts w:ascii="Cambria" w:hAnsi="Cambria"/>
          <w:sz w:val="24"/>
          <w:szCs w:val="24"/>
        </w:rPr>
        <w:t xml:space="preserve">: </w:t>
      </w:r>
      <w:r w:rsidRPr="00B215D5" w:rsidR="00D728F5">
        <w:rPr>
          <w:rFonts w:ascii="Cambria" w:hAnsi="Cambria"/>
          <w:sz w:val="24"/>
          <w:szCs w:val="24"/>
        </w:rPr>
        <w:t>aktyvus triukšmo slopinimas</w:t>
      </w:r>
      <w:r w:rsidR="00D728F5">
        <w:rPr>
          <w:rFonts w:ascii="Cambria" w:hAnsi="Cambria"/>
          <w:sz w:val="24"/>
          <w:szCs w:val="24"/>
        </w:rPr>
        <w:t xml:space="preserve"> (angl. </w:t>
      </w:r>
      <w:proofErr w:type="spellStart"/>
      <w:r w:rsidRPr="00D728F5" w:rsidR="00D728F5">
        <w:rPr>
          <w:rFonts w:ascii="Cambria" w:hAnsi="Cambria"/>
          <w:sz w:val="24"/>
          <w:szCs w:val="24"/>
        </w:rPr>
        <w:t>Active</w:t>
      </w:r>
      <w:proofErr w:type="spellEnd"/>
      <w:r w:rsidRPr="00D728F5" w:rsidR="00D728F5">
        <w:rPr>
          <w:rFonts w:ascii="Cambria" w:hAnsi="Cambria"/>
          <w:sz w:val="24"/>
          <w:szCs w:val="24"/>
        </w:rPr>
        <w:t xml:space="preserve"> </w:t>
      </w:r>
      <w:proofErr w:type="spellStart"/>
      <w:r w:rsidRPr="00D728F5" w:rsidR="00D728F5">
        <w:rPr>
          <w:rFonts w:ascii="Cambria" w:hAnsi="Cambria"/>
          <w:sz w:val="24"/>
          <w:szCs w:val="24"/>
        </w:rPr>
        <w:t>noise</w:t>
      </w:r>
      <w:proofErr w:type="spellEnd"/>
      <w:r w:rsidRPr="00D728F5" w:rsidR="00D728F5">
        <w:rPr>
          <w:rFonts w:ascii="Cambria" w:hAnsi="Cambria"/>
          <w:sz w:val="24"/>
          <w:szCs w:val="24"/>
        </w:rPr>
        <w:t xml:space="preserve"> </w:t>
      </w:r>
      <w:proofErr w:type="spellStart"/>
      <w:r w:rsidRPr="00D728F5" w:rsidR="00D728F5">
        <w:rPr>
          <w:rFonts w:ascii="Cambria" w:hAnsi="Cambria"/>
          <w:sz w:val="24"/>
          <w:szCs w:val="24"/>
        </w:rPr>
        <w:t>cancelling</w:t>
      </w:r>
      <w:proofErr w:type="spellEnd"/>
      <w:r w:rsidR="00D728F5">
        <w:rPr>
          <w:rFonts w:ascii="Cambria" w:hAnsi="Cambria"/>
          <w:sz w:val="24"/>
          <w:szCs w:val="24"/>
        </w:rPr>
        <w:t xml:space="preserve"> (ANC);</w:t>
      </w:r>
      <w:r>
        <w:rPr>
          <w:rFonts w:ascii="Cambria" w:hAnsi="Cambria"/>
          <w:sz w:val="24"/>
          <w:szCs w:val="24"/>
        </w:rPr>
        <w:t xml:space="preserve"> </w:t>
      </w:r>
      <w:r w:rsidRPr="00F8469A">
        <w:rPr>
          <w:rFonts w:ascii="Cambria" w:hAnsi="Cambria"/>
          <w:sz w:val="24"/>
          <w:szCs w:val="24"/>
        </w:rPr>
        <w:t xml:space="preserve">papildoma </w:t>
      </w:r>
      <w:proofErr w:type="spellStart"/>
      <w:r w:rsidRPr="00F8469A">
        <w:rPr>
          <w:rFonts w:ascii="Cambria" w:hAnsi="Cambria"/>
          <w:sz w:val="24"/>
          <w:szCs w:val="24"/>
        </w:rPr>
        <w:t>beiriško</w:t>
      </w:r>
      <w:proofErr w:type="spellEnd"/>
      <w:r w:rsidR="00B13245">
        <w:rPr>
          <w:rFonts w:ascii="Cambria" w:hAnsi="Cambria"/>
          <w:sz w:val="24"/>
          <w:szCs w:val="24"/>
        </w:rPr>
        <w:t xml:space="preserve"> </w:t>
      </w:r>
      <w:r w:rsidRPr="00F8469A" w:rsidR="00B13245">
        <w:rPr>
          <w:rFonts w:ascii="Cambria" w:hAnsi="Cambria"/>
          <w:sz w:val="24"/>
          <w:szCs w:val="24"/>
        </w:rPr>
        <w:t>užtikrinimo</w:t>
      </w:r>
      <w:r w:rsidR="00B13245">
        <w:rPr>
          <w:rFonts w:ascii="Cambria" w:hAnsi="Cambria"/>
          <w:sz w:val="24"/>
          <w:szCs w:val="24"/>
        </w:rPr>
        <w:t xml:space="preserve"> </w:t>
      </w:r>
      <w:r w:rsidRPr="00F8469A" w:rsidR="00B13245">
        <w:rPr>
          <w:rFonts w:ascii="Cambria" w:hAnsi="Cambria"/>
          <w:sz w:val="24"/>
          <w:szCs w:val="24"/>
        </w:rPr>
        <w:t>sistema</w:t>
      </w:r>
      <w:r w:rsidRPr="00F8469A">
        <w:rPr>
          <w:rFonts w:ascii="Cambria" w:hAnsi="Cambria"/>
          <w:sz w:val="24"/>
          <w:szCs w:val="24"/>
        </w:rPr>
        <w:t xml:space="preserve"> DECT ™ </w:t>
      </w:r>
      <w:r>
        <w:rPr>
          <w:rFonts w:ascii="Cambria" w:hAnsi="Cambria"/>
          <w:sz w:val="24"/>
          <w:szCs w:val="24"/>
        </w:rPr>
        <w:t xml:space="preserve">(angl. </w:t>
      </w:r>
      <w:r w:rsidRPr="00F8469A">
        <w:rPr>
          <w:rFonts w:ascii="Cambria" w:hAnsi="Cambria"/>
          <w:sz w:val="24"/>
          <w:szCs w:val="24"/>
        </w:rPr>
        <w:t xml:space="preserve">Digital </w:t>
      </w:r>
      <w:proofErr w:type="spellStart"/>
      <w:r w:rsidRPr="00F8469A">
        <w:rPr>
          <w:rFonts w:ascii="Cambria" w:hAnsi="Cambria"/>
          <w:sz w:val="24"/>
          <w:szCs w:val="24"/>
        </w:rPr>
        <w:t>Enhanced</w:t>
      </w:r>
      <w:proofErr w:type="spellEnd"/>
      <w:r w:rsidRPr="00F8469A">
        <w:rPr>
          <w:rFonts w:ascii="Cambria" w:hAnsi="Cambria"/>
          <w:sz w:val="24"/>
          <w:szCs w:val="24"/>
        </w:rPr>
        <w:t xml:space="preserve"> </w:t>
      </w:r>
      <w:proofErr w:type="spellStart"/>
      <w:r w:rsidRPr="00F8469A">
        <w:rPr>
          <w:rFonts w:ascii="Cambria" w:hAnsi="Cambria"/>
          <w:sz w:val="24"/>
          <w:szCs w:val="24"/>
        </w:rPr>
        <w:t>Cordless</w:t>
      </w:r>
      <w:proofErr w:type="spellEnd"/>
      <w:r w:rsidRPr="00F8469A">
        <w:rPr>
          <w:rFonts w:ascii="Cambria" w:hAnsi="Cambria"/>
          <w:sz w:val="24"/>
          <w:szCs w:val="24"/>
        </w:rPr>
        <w:t xml:space="preserve"> </w:t>
      </w:r>
      <w:proofErr w:type="spellStart"/>
      <w:r w:rsidRPr="00F8469A">
        <w:rPr>
          <w:rFonts w:ascii="Cambria" w:hAnsi="Cambria"/>
          <w:sz w:val="24"/>
          <w:szCs w:val="24"/>
        </w:rPr>
        <w:t>Telecommunications</w:t>
      </w:r>
      <w:proofErr w:type="spellEnd"/>
      <w:r>
        <w:rPr>
          <w:rFonts w:ascii="Cambria" w:hAnsi="Cambria"/>
          <w:sz w:val="24"/>
          <w:szCs w:val="24"/>
        </w:rPr>
        <w:t xml:space="preserve"> (DECT)</w:t>
      </w:r>
      <w:r w:rsidR="00B13245">
        <w:rPr>
          <w:rFonts w:ascii="Cambria" w:hAnsi="Cambria"/>
          <w:sz w:val="24"/>
          <w:szCs w:val="24"/>
        </w:rPr>
        <w:t>.</w:t>
      </w:r>
    </w:p>
    <w:p w:rsidRPr="001E42E2" w:rsidR="001E42E2" w:rsidP="001E42E2" w:rsidRDefault="004C3573" w14:paraId="7247F61E" w14:textId="14E7628C">
      <w:pPr>
        <w:pStyle w:val="ListParagraph"/>
        <w:jc w:val="both"/>
        <w:rPr>
          <w:rFonts w:ascii="Cambria" w:hAnsi="Cambria"/>
        </w:rPr>
      </w:pPr>
      <w:r>
        <w:rPr>
          <w:rFonts w:ascii="Cambria" w:hAnsi="Cambria"/>
          <w:sz w:val="24"/>
          <w:szCs w:val="24"/>
        </w:rPr>
        <w:t xml:space="preserve">10.  </w:t>
      </w:r>
      <w:r w:rsidR="001E42E2">
        <w:rPr>
          <w:rFonts w:ascii="Cambria" w:hAnsi="Cambria"/>
          <w:sz w:val="24"/>
          <w:szCs w:val="24"/>
        </w:rPr>
        <w:t>Tiekėjas turi pateikti 4 telefono aparatus (3 fizinius ir 1 virtualų, dirbantį SIP protokolu</w:t>
      </w:r>
      <w:r w:rsidR="0013782C">
        <w:rPr>
          <w:rFonts w:ascii="Cambria" w:hAnsi="Cambria"/>
          <w:sz w:val="24"/>
          <w:szCs w:val="24"/>
        </w:rPr>
        <w:t>)</w:t>
      </w:r>
      <w:r w:rsidR="001E42E2">
        <w:rPr>
          <w:rFonts w:ascii="Cambria" w:hAnsi="Cambria"/>
          <w:sz w:val="24"/>
          <w:szCs w:val="24"/>
        </w:rPr>
        <w:t xml:space="preserve">. Virtualus telefono aparatas turės būti susietas ir sukonfigūruotas su </w:t>
      </w:r>
      <w:r w:rsidRPr="001E42E2" w:rsidR="001E42E2">
        <w:rPr>
          <w:rFonts w:ascii="Cambria" w:hAnsi="Cambria"/>
        </w:rPr>
        <w:t>Užsakovo valdymo centre sumontuota garso skleidimo ir perdavimo įranga</w:t>
      </w:r>
      <w:r w:rsidR="00BF201E">
        <w:rPr>
          <w:rFonts w:ascii="Cambria" w:hAnsi="Cambria"/>
        </w:rPr>
        <w:t>:</w:t>
      </w:r>
    </w:p>
    <w:p w:rsidRPr="001E42E2" w:rsidR="001E42E2" w:rsidP="001E42E2" w:rsidRDefault="001E42E2" w14:paraId="4DB9D84E" w14:textId="24B6D79D">
      <w:pPr>
        <w:pStyle w:val="ListParagraph"/>
        <w:jc w:val="both"/>
        <w:rPr>
          <w:rFonts w:ascii="Cambria" w:hAnsi="Cambria"/>
          <w:sz w:val="24"/>
          <w:szCs w:val="24"/>
        </w:rPr>
      </w:pPr>
      <w:r w:rsidRPr="001E42E2">
        <w:rPr>
          <w:rFonts w:ascii="Cambria" w:hAnsi="Cambria"/>
          <w:sz w:val="24"/>
          <w:szCs w:val="24"/>
        </w:rPr>
        <w:t> </w:t>
      </w:r>
      <w:r w:rsidR="00BF201E">
        <w:rPr>
          <w:rFonts w:ascii="Cambria" w:hAnsi="Cambria"/>
          <w:sz w:val="24"/>
          <w:szCs w:val="24"/>
        </w:rPr>
        <w:t>10.1</w:t>
      </w:r>
      <w:r w:rsidRPr="001E42E2">
        <w:rPr>
          <w:rFonts w:ascii="Cambria" w:hAnsi="Cambria"/>
          <w:sz w:val="24"/>
          <w:szCs w:val="24"/>
        </w:rPr>
        <w:t xml:space="preserve"> Garso procesoriumi</w:t>
      </w:r>
      <w:r w:rsidR="00090D06">
        <w:rPr>
          <w:rFonts w:ascii="Cambria" w:hAnsi="Cambria"/>
          <w:sz w:val="24"/>
          <w:szCs w:val="24"/>
        </w:rPr>
        <w:t>:</w:t>
      </w:r>
      <w:r w:rsidRPr="001E42E2">
        <w:rPr>
          <w:rFonts w:ascii="Cambria" w:hAnsi="Cambria"/>
          <w:sz w:val="24"/>
          <w:szCs w:val="24"/>
        </w:rPr>
        <w:t xml:space="preserve"> </w:t>
      </w:r>
      <w:proofErr w:type="spellStart"/>
      <w:r w:rsidRPr="001E42E2">
        <w:rPr>
          <w:rFonts w:ascii="Cambria" w:hAnsi="Cambria"/>
          <w:sz w:val="24"/>
          <w:szCs w:val="24"/>
        </w:rPr>
        <w:t>Biamp</w:t>
      </w:r>
      <w:proofErr w:type="spellEnd"/>
      <w:r w:rsidRPr="001E42E2">
        <w:rPr>
          <w:rFonts w:ascii="Cambria" w:hAnsi="Cambria"/>
          <w:sz w:val="24"/>
          <w:szCs w:val="24"/>
        </w:rPr>
        <w:t xml:space="preserve"> </w:t>
      </w:r>
      <w:proofErr w:type="spellStart"/>
      <w:r w:rsidRPr="001E42E2">
        <w:rPr>
          <w:rFonts w:ascii="Cambria" w:hAnsi="Cambria"/>
          <w:sz w:val="24"/>
          <w:szCs w:val="24"/>
        </w:rPr>
        <w:t>TesiraForte</w:t>
      </w:r>
      <w:proofErr w:type="spellEnd"/>
      <w:r w:rsidRPr="001E42E2">
        <w:rPr>
          <w:rFonts w:ascii="Cambria" w:hAnsi="Cambria"/>
          <w:sz w:val="24"/>
          <w:szCs w:val="24"/>
        </w:rPr>
        <w:t xml:space="preserve"> DAN VT;</w:t>
      </w:r>
    </w:p>
    <w:p w:rsidR="004C3573" w:rsidP="00B215D5" w:rsidRDefault="001E42E2" w14:paraId="49A1951F" w14:textId="157A6061">
      <w:pPr>
        <w:pStyle w:val="ListParagraph"/>
        <w:jc w:val="both"/>
        <w:rPr>
          <w:rFonts w:ascii="Cambria" w:hAnsi="Cambria"/>
          <w:sz w:val="24"/>
          <w:szCs w:val="24"/>
        </w:rPr>
      </w:pPr>
      <w:r w:rsidRPr="001E42E2">
        <w:rPr>
          <w:rFonts w:ascii="Cambria" w:hAnsi="Cambria"/>
          <w:sz w:val="24"/>
          <w:szCs w:val="24"/>
        </w:rPr>
        <w:t> </w:t>
      </w:r>
      <w:r w:rsidR="00BF201E">
        <w:rPr>
          <w:rFonts w:ascii="Cambria" w:hAnsi="Cambria"/>
          <w:sz w:val="24"/>
          <w:szCs w:val="24"/>
        </w:rPr>
        <w:t xml:space="preserve">10.2 </w:t>
      </w:r>
      <w:r w:rsidRPr="001E42E2">
        <w:rPr>
          <w:rFonts w:ascii="Cambria" w:hAnsi="Cambria"/>
          <w:sz w:val="24"/>
          <w:szCs w:val="24"/>
        </w:rPr>
        <w:t>Skaitmeniniu garso serveriu</w:t>
      </w:r>
      <w:r w:rsidR="00090D06">
        <w:rPr>
          <w:rFonts w:ascii="Cambria" w:hAnsi="Cambria"/>
          <w:sz w:val="24"/>
          <w:szCs w:val="24"/>
        </w:rPr>
        <w:t>:</w:t>
      </w:r>
      <w:r w:rsidRPr="001E42E2">
        <w:rPr>
          <w:rFonts w:ascii="Cambria" w:hAnsi="Cambria"/>
          <w:sz w:val="24"/>
          <w:szCs w:val="24"/>
        </w:rPr>
        <w:t xml:space="preserve"> </w:t>
      </w:r>
      <w:proofErr w:type="spellStart"/>
      <w:r w:rsidRPr="001E42E2">
        <w:rPr>
          <w:rFonts w:ascii="Cambria" w:hAnsi="Cambria"/>
          <w:sz w:val="24"/>
          <w:szCs w:val="24"/>
        </w:rPr>
        <w:t>Biamp</w:t>
      </w:r>
      <w:proofErr w:type="spellEnd"/>
      <w:r w:rsidRPr="001E42E2">
        <w:rPr>
          <w:rFonts w:ascii="Cambria" w:hAnsi="Cambria"/>
          <w:sz w:val="24"/>
          <w:szCs w:val="24"/>
        </w:rPr>
        <w:t xml:space="preserve"> </w:t>
      </w:r>
      <w:proofErr w:type="spellStart"/>
      <w:r w:rsidRPr="001E42E2">
        <w:rPr>
          <w:rFonts w:ascii="Cambria" w:hAnsi="Cambria"/>
          <w:sz w:val="24"/>
          <w:szCs w:val="24"/>
        </w:rPr>
        <w:t>TesiraForte</w:t>
      </w:r>
      <w:proofErr w:type="spellEnd"/>
      <w:r w:rsidRPr="001E42E2">
        <w:rPr>
          <w:rFonts w:ascii="Cambria" w:hAnsi="Cambria"/>
          <w:sz w:val="24"/>
          <w:szCs w:val="24"/>
        </w:rPr>
        <w:t xml:space="preserve"> DAN VI.</w:t>
      </w:r>
    </w:p>
    <w:p w:rsidRPr="00D728F5" w:rsidR="00B215D5" w:rsidP="00D728F5" w:rsidRDefault="00B215D5" w14:paraId="1CC5749B" w14:textId="77777777">
      <w:pPr>
        <w:jc w:val="both"/>
        <w:rPr>
          <w:rFonts w:ascii="Cambria" w:hAnsi="Cambria"/>
          <w:sz w:val="24"/>
          <w:szCs w:val="24"/>
          <w:highlight w:val="green"/>
        </w:rPr>
      </w:pPr>
    </w:p>
    <w:p w:rsidRPr="00056E65" w:rsidR="009B308A" w:rsidP="009B308A" w:rsidRDefault="009B308A" w14:paraId="2CA6896F" w14:textId="77777777">
      <w:pPr>
        <w:pStyle w:val="Heading1"/>
        <w:rPr>
          <w:rFonts w:ascii="Cambria" w:hAnsi="Cambria"/>
          <w:color w:val="auto"/>
          <w:sz w:val="24"/>
          <w:szCs w:val="24"/>
        </w:rPr>
      </w:pPr>
      <w:bookmarkStart w:name="_Toc139378183" w:id="14"/>
      <w:r w:rsidRPr="00056E65">
        <w:rPr>
          <w:rFonts w:ascii="Cambria" w:hAnsi="Cambria"/>
          <w:color w:val="auto"/>
          <w:sz w:val="24"/>
          <w:szCs w:val="24"/>
        </w:rPr>
        <w:t>Reikalavimai nuomos ir palaikymo paslaugoms</w:t>
      </w:r>
      <w:bookmarkEnd w:id="14"/>
    </w:p>
    <w:p w:rsidRPr="00056E65" w:rsidR="009B308A" w:rsidP="009B308A" w:rsidRDefault="009B308A" w14:paraId="0BF33567" w14:textId="77777777">
      <w:pPr>
        <w:pStyle w:val="ListParagraph"/>
        <w:numPr>
          <w:ilvl w:val="0"/>
          <w:numId w:val="9"/>
        </w:numPr>
        <w:jc w:val="both"/>
        <w:rPr>
          <w:rFonts w:ascii="Cambria" w:hAnsi="Cambria"/>
          <w:sz w:val="24"/>
          <w:szCs w:val="24"/>
        </w:rPr>
      </w:pPr>
      <w:r w:rsidRPr="00056E65">
        <w:rPr>
          <w:rFonts w:ascii="Cambria" w:hAnsi="Cambria"/>
          <w:sz w:val="24"/>
          <w:szCs w:val="24"/>
        </w:rPr>
        <w:t>Mėnesinis palaikymas turi apimti šias paslaugas:</w:t>
      </w:r>
    </w:p>
    <w:p w:rsidRPr="00056E65" w:rsidR="009B308A" w:rsidP="009B308A" w:rsidRDefault="009B308A" w14:paraId="0C546E3D" w14:textId="4C18EB4C">
      <w:pPr>
        <w:pStyle w:val="ListParagraph"/>
        <w:numPr>
          <w:ilvl w:val="1"/>
          <w:numId w:val="9"/>
        </w:numPr>
        <w:jc w:val="both"/>
        <w:rPr>
          <w:rFonts w:ascii="Cambria" w:hAnsi="Cambria"/>
          <w:sz w:val="24"/>
          <w:szCs w:val="24"/>
        </w:rPr>
      </w:pPr>
      <w:r w:rsidRPr="00056E65">
        <w:rPr>
          <w:rFonts w:ascii="Cambria" w:hAnsi="Cambria"/>
          <w:sz w:val="24"/>
          <w:szCs w:val="24"/>
        </w:rPr>
        <w:t xml:space="preserve">Registruotų </w:t>
      </w:r>
      <w:r w:rsidRPr="00056E65" w:rsidR="00B02F44">
        <w:rPr>
          <w:rFonts w:ascii="Cambria" w:hAnsi="Cambria"/>
          <w:sz w:val="24"/>
          <w:szCs w:val="24"/>
        </w:rPr>
        <w:t>SVC</w:t>
      </w:r>
      <w:r w:rsidRPr="00056E65">
        <w:rPr>
          <w:rFonts w:ascii="Cambria" w:hAnsi="Cambria"/>
          <w:sz w:val="24"/>
          <w:szCs w:val="24"/>
        </w:rPr>
        <w:t xml:space="preserve"> incidentų sprendimą, sutrikimų, problemų pašalinimą žemiau nustatytomis sąlygomis;</w:t>
      </w:r>
    </w:p>
    <w:p w:rsidRPr="00056E65" w:rsidR="009B308A" w:rsidP="009B308A" w:rsidRDefault="00B02F44" w14:paraId="1E15C805" w14:textId="0560DFB3">
      <w:pPr>
        <w:pStyle w:val="ListParagraph"/>
        <w:numPr>
          <w:ilvl w:val="1"/>
          <w:numId w:val="9"/>
        </w:numPr>
        <w:jc w:val="both"/>
        <w:rPr>
          <w:rFonts w:ascii="Cambria" w:hAnsi="Cambria"/>
          <w:sz w:val="24"/>
          <w:szCs w:val="24"/>
        </w:rPr>
      </w:pPr>
      <w:r w:rsidRPr="00056E65">
        <w:rPr>
          <w:rFonts w:ascii="Cambria" w:hAnsi="Cambria"/>
          <w:sz w:val="24"/>
          <w:szCs w:val="24"/>
        </w:rPr>
        <w:t>SVC</w:t>
      </w:r>
      <w:r w:rsidRPr="00056E65" w:rsidR="009B308A">
        <w:rPr>
          <w:rFonts w:ascii="Cambria" w:hAnsi="Cambria"/>
          <w:sz w:val="24"/>
          <w:szCs w:val="24"/>
        </w:rPr>
        <w:t xml:space="preserve"> diegimo aplinkos administravimą, aptarnavimą;</w:t>
      </w:r>
    </w:p>
    <w:p w:rsidRPr="00056E65" w:rsidR="009B308A" w:rsidP="009B308A" w:rsidRDefault="00B02F44" w14:paraId="44A72196" w14:textId="40F64DCF">
      <w:pPr>
        <w:pStyle w:val="ListParagraph"/>
        <w:numPr>
          <w:ilvl w:val="1"/>
          <w:numId w:val="9"/>
        </w:numPr>
        <w:jc w:val="both"/>
        <w:rPr>
          <w:rFonts w:ascii="Cambria" w:hAnsi="Cambria"/>
          <w:sz w:val="24"/>
          <w:szCs w:val="24"/>
        </w:rPr>
      </w:pPr>
      <w:r w:rsidRPr="00056E65">
        <w:rPr>
          <w:rFonts w:ascii="Cambria" w:hAnsi="Cambria"/>
          <w:sz w:val="24"/>
          <w:szCs w:val="24"/>
        </w:rPr>
        <w:t>SVC</w:t>
      </w:r>
      <w:r w:rsidRPr="00056E65" w:rsidR="009B308A">
        <w:rPr>
          <w:rFonts w:ascii="Cambria" w:hAnsi="Cambria"/>
          <w:sz w:val="24"/>
          <w:szCs w:val="24"/>
        </w:rPr>
        <w:t xml:space="preserve"> atstatymas avarijos atveju;</w:t>
      </w:r>
    </w:p>
    <w:p w:rsidRPr="00056E65" w:rsidR="009B308A" w:rsidP="009B308A" w:rsidRDefault="00B02F44" w14:paraId="5AC0530E" w14:textId="500D1EC8">
      <w:pPr>
        <w:pStyle w:val="ListParagraph"/>
        <w:numPr>
          <w:ilvl w:val="1"/>
          <w:numId w:val="9"/>
        </w:numPr>
        <w:jc w:val="both"/>
        <w:rPr>
          <w:rFonts w:ascii="Cambria" w:hAnsi="Cambria"/>
          <w:sz w:val="24"/>
          <w:szCs w:val="24"/>
        </w:rPr>
      </w:pPr>
      <w:r w:rsidRPr="00056E65">
        <w:rPr>
          <w:rFonts w:ascii="Cambria" w:hAnsi="Cambria"/>
          <w:sz w:val="24"/>
          <w:szCs w:val="24"/>
        </w:rPr>
        <w:t>SVC</w:t>
      </w:r>
      <w:r w:rsidRPr="00056E65" w:rsidR="009B308A">
        <w:rPr>
          <w:rFonts w:ascii="Cambria" w:hAnsi="Cambria"/>
          <w:sz w:val="24"/>
          <w:szCs w:val="24"/>
        </w:rPr>
        <w:t xml:space="preserve"> paslaugos lygio (greitaveikos, stabilumo, prieinamumo) užtikrinimas;</w:t>
      </w:r>
    </w:p>
    <w:p w:rsidRPr="00056E65" w:rsidR="009B308A" w:rsidP="009B308A" w:rsidRDefault="009B308A" w14:paraId="1F3F1894" w14:textId="5D050B89">
      <w:pPr>
        <w:pStyle w:val="ListParagraph"/>
        <w:numPr>
          <w:ilvl w:val="1"/>
          <w:numId w:val="9"/>
        </w:numPr>
        <w:jc w:val="both"/>
        <w:rPr>
          <w:rFonts w:ascii="Cambria" w:hAnsi="Cambria"/>
          <w:sz w:val="24"/>
          <w:szCs w:val="24"/>
        </w:rPr>
      </w:pPr>
      <w:r w:rsidRPr="00056E65">
        <w:rPr>
          <w:rFonts w:ascii="Cambria" w:hAnsi="Cambria"/>
          <w:sz w:val="24"/>
          <w:szCs w:val="24"/>
        </w:rPr>
        <w:t xml:space="preserve">Sutartų mėnesinio palaikymo veiklų ir </w:t>
      </w:r>
      <w:r w:rsidRPr="00056E65" w:rsidR="00B02F44">
        <w:rPr>
          <w:rFonts w:ascii="Cambria" w:hAnsi="Cambria"/>
          <w:sz w:val="24"/>
          <w:szCs w:val="24"/>
        </w:rPr>
        <w:t>SVC</w:t>
      </w:r>
      <w:r w:rsidRPr="00056E65">
        <w:rPr>
          <w:rFonts w:ascii="Cambria" w:hAnsi="Cambria"/>
          <w:sz w:val="24"/>
          <w:szCs w:val="24"/>
        </w:rPr>
        <w:t xml:space="preserve"> paslaugos lygio ataskaitų teikimas.</w:t>
      </w:r>
    </w:p>
    <w:p w:rsidRPr="00056E65" w:rsidR="009B308A" w:rsidP="009B308A" w:rsidRDefault="00440137" w14:paraId="75AE7EE3" w14:textId="7EB9509F">
      <w:pPr>
        <w:pStyle w:val="ListParagraph"/>
        <w:numPr>
          <w:ilvl w:val="0"/>
          <w:numId w:val="9"/>
        </w:numPr>
        <w:rPr>
          <w:rFonts w:ascii="Cambria" w:hAnsi="Cambria"/>
          <w:sz w:val="24"/>
          <w:szCs w:val="24"/>
        </w:rPr>
      </w:pPr>
      <w:bookmarkStart w:name="_Hlk139294848" w:id="15"/>
      <w:r w:rsidRPr="00056E65">
        <w:rPr>
          <w:rFonts w:ascii="Cambria" w:hAnsi="Cambria"/>
          <w:sz w:val="24"/>
          <w:szCs w:val="24"/>
        </w:rPr>
        <w:t xml:space="preserve">Tipinio </w:t>
      </w:r>
      <w:r w:rsidRPr="00056E65" w:rsidR="00F90951">
        <w:rPr>
          <w:rFonts w:ascii="Cambria" w:hAnsi="Cambria"/>
          <w:sz w:val="24"/>
          <w:szCs w:val="24"/>
        </w:rPr>
        <w:t>p</w:t>
      </w:r>
      <w:r w:rsidRPr="00056E65" w:rsidR="009B308A">
        <w:rPr>
          <w:rFonts w:ascii="Cambria" w:hAnsi="Cambria"/>
          <w:sz w:val="24"/>
          <w:szCs w:val="24"/>
        </w:rPr>
        <w:t xml:space="preserve">alaikymo paslaugos </w:t>
      </w:r>
      <w:r w:rsidRPr="00056E65" w:rsidR="009B215B">
        <w:rPr>
          <w:rFonts w:ascii="Cambria" w:hAnsi="Cambria"/>
          <w:sz w:val="24"/>
          <w:szCs w:val="24"/>
        </w:rPr>
        <w:t xml:space="preserve">ir /ar naudojimosi sistema konsultacijos </w:t>
      </w:r>
      <w:r w:rsidRPr="00056E65" w:rsidR="009B308A">
        <w:rPr>
          <w:rFonts w:ascii="Cambria" w:hAnsi="Cambria"/>
          <w:sz w:val="24"/>
          <w:szCs w:val="24"/>
        </w:rPr>
        <w:t xml:space="preserve">turi būti teikiamos </w:t>
      </w:r>
      <w:bookmarkEnd w:id="15"/>
      <w:r w:rsidRPr="00056E65" w:rsidR="009B308A">
        <w:rPr>
          <w:rFonts w:ascii="Cambria" w:hAnsi="Cambria"/>
          <w:sz w:val="24"/>
          <w:szCs w:val="24"/>
        </w:rPr>
        <w:t>darbo dienomis šiais laikais:</w:t>
      </w:r>
    </w:p>
    <w:tbl>
      <w:tblPr>
        <w:tblW w:w="8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62"/>
        <w:gridCol w:w="1418"/>
        <w:gridCol w:w="1417"/>
        <w:gridCol w:w="1418"/>
        <w:gridCol w:w="1701"/>
        <w:gridCol w:w="2342"/>
      </w:tblGrid>
      <w:tr w:rsidRPr="00056E65" w:rsidR="00F90951" w:rsidTr="00F90951" w14:paraId="5139A9D6" w14:textId="77777777">
        <w:trPr>
          <w:jc w:val="center"/>
        </w:trPr>
        <w:tc>
          <w:tcPr>
            <w:tcW w:w="562" w:type="dxa"/>
            <w:vAlign w:val="center"/>
          </w:tcPr>
          <w:p w:rsidRPr="00056E65" w:rsidR="00F90951" w:rsidRDefault="00F90951" w14:paraId="4246BDA1" w14:textId="77777777">
            <w:pPr>
              <w:rPr>
                <w:rFonts w:ascii="Cambria" w:hAnsi="Cambria"/>
                <w:sz w:val="20"/>
                <w:szCs w:val="20"/>
              </w:rPr>
            </w:pPr>
          </w:p>
        </w:tc>
        <w:tc>
          <w:tcPr>
            <w:tcW w:w="1418" w:type="dxa"/>
            <w:vAlign w:val="center"/>
          </w:tcPr>
          <w:p w:rsidRPr="00056E65" w:rsidR="00F90951" w:rsidRDefault="00F90951" w14:paraId="2EE5AA5F" w14:textId="59058E07">
            <w:pPr>
              <w:jc w:val="center"/>
              <w:rPr>
                <w:rFonts w:ascii="Cambria" w:hAnsi="Cambria"/>
                <w:b/>
                <w:sz w:val="20"/>
                <w:szCs w:val="20"/>
              </w:rPr>
            </w:pPr>
            <w:r w:rsidRPr="00056E65">
              <w:rPr>
                <w:rFonts w:ascii="Cambria" w:hAnsi="Cambria"/>
                <w:b/>
                <w:sz w:val="20"/>
                <w:szCs w:val="20"/>
              </w:rPr>
              <w:t>Pirmadienis</w:t>
            </w:r>
          </w:p>
        </w:tc>
        <w:tc>
          <w:tcPr>
            <w:tcW w:w="1417" w:type="dxa"/>
            <w:vAlign w:val="center"/>
          </w:tcPr>
          <w:p w:rsidRPr="00056E65" w:rsidR="00F90951" w:rsidRDefault="00F90951" w14:paraId="3BC5D308" w14:textId="1204B0F6">
            <w:pPr>
              <w:jc w:val="center"/>
              <w:rPr>
                <w:rFonts w:ascii="Cambria" w:hAnsi="Cambria"/>
                <w:b/>
                <w:sz w:val="20"/>
                <w:szCs w:val="20"/>
              </w:rPr>
            </w:pPr>
            <w:r w:rsidRPr="00056E65">
              <w:rPr>
                <w:rFonts w:ascii="Cambria" w:hAnsi="Cambria"/>
                <w:b/>
                <w:sz w:val="20"/>
                <w:szCs w:val="20"/>
              </w:rPr>
              <w:t>Antradienis</w:t>
            </w:r>
          </w:p>
        </w:tc>
        <w:tc>
          <w:tcPr>
            <w:tcW w:w="1418" w:type="dxa"/>
            <w:vAlign w:val="center"/>
          </w:tcPr>
          <w:p w:rsidRPr="00056E65" w:rsidR="00F90951" w:rsidRDefault="00F90951" w14:paraId="2F3DAF8D" w14:textId="7AA11DE4">
            <w:pPr>
              <w:jc w:val="center"/>
              <w:rPr>
                <w:rFonts w:ascii="Cambria" w:hAnsi="Cambria"/>
                <w:b/>
                <w:sz w:val="20"/>
                <w:szCs w:val="20"/>
              </w:rPr>
            </w:pPr>
            <w:r w:rsidRPr="00056E65">
              <w:rPr>
                <w:rFonts w:ascii="Cambria" w:hAnsi="Cambria"/>
                <w:b/>
                <w:sz w:val="20"/>
                <w:szCs w:val="20"/>
              </w:rPr>
              <w:t>Trečiadienis</w:t>
            </w:r>
          </w:p>
        </w:tc>
        <w:tc>
          <w:tcPr>
            <w:tcW w:w="1701" w:type="dxa"/>
            <w:vAlign w:val="center"/>
          </w:tcPr>
          <w:p w:rsidRPr="00056E65" w:rsidR="00F90951" w:rsidRDefault="00F90951" w14:paraId="6C847F4C" w14:textId="291736E1">
            <w:pPr>
              <w:jc w:val="center"/>
              <w:rPr>
                <w:rFonts w:ascii="Cambria" w:hAnsi="Cambria"/>
                <w:b/>
                <w:sz w:val="20"/>
                <w:szCs w:val="20"/>
              </w:rPr>
            </w:pPr>
            <w:r w:rsidRPr="00056E65">
              <w:rPr>
                <w:rFonts w:ascii="Cambria" w:hAnsi="Cambria"/>
                <w:b/>
                <w:sz w:val="20"/>
                <w:szCs w:val="20"/>
              </w:rPr>
              <w:t>Ketvirtadienis</w:t>
            </w:r>
          </w:p>
        </w:tc>
        <w:tc>
          <w:tcPr>
            <w:tcW w:w="2342" w:type="dxa"/>
            <w:vAlign w:val="center"/>
          </w:tcPr>
          <w:p w:rsidRPr="00056E65" w:rsidR="00F90951" w:rsidRDefault="00F90951" w14:paraId="321486F6" w14:textId="74382603">
            <w:pPr>
              <w:jc w:val="center"/>
              <w:rPr>
                <w:rFonts w:ascii="Cambria" w:hAnsi="Cambria"/>
                <w:b/>
                <w:sz w:val="20"/>
                <w:szCs w:val="20"/>
              </w:rPr>
            </w:pPr>
            <w:r w:rsidRPr="00056E65">
              <w:rPr>
                <w:rFonts w:ascii="Cambria" w:hAnsi="Cambria"/>
                <w:b/>
                <w:sz w:val="20"/>
                <w:szCs w:val="20"/>
              </w:rPr>
              <w:t>Penktadienis</w:t>
            </w:r>
          </w:p>
        </w:tc>
      </w:tr>
      <w:tr w:rsidRPr="00056E65" w:rsidR="00F90951" w:rsidTr="00F90951" w14:paraId="10C884A4" w14:textId="77777777">
        <w:trPr>
          <w:jc w:val="center"/>
        </w:trPr>
        <w:tc>
          <w:tcPr>
            <w:tcW w:w="562" w:type="dxa"/>
            <w:vAlign w:val="center"/>
          </w:tcPr>
          <w:p w:rsidRPr="00056E65" w:rsidR="00F90951" w:rsidP="00F90951" w:rsidRDefault="00F90951" w14:paraId="2C3567F6" w14:textId="7670A381">
            <w:pPr>
              <w:rPr>
                <w:rFonts w:ascii="Cambria" w:hAnsi="Cambria"/>
                <w:sz w:val="20"/>
                <w:szCs w:val="20"/>
              </w:rPr>
            </w:pPr>
            <w:r w:rsidRPr="00056E65">
              <w:rPr>
                <w:rFonts w:ascii="Cambria" w:hAnsi="Cambria"/>
                <w:sz w:val="20"/>
                <w:szCs w:val="20"/>
              </w:rPr>
              <w:t>nuo</w:t>
            </w:r>
          </w:p>
        </w:tc>
        <w:tc>
          <w:tcPr>
            <w:tcW w:w="1418" w:type="dxa"/>
            <w:vAlign w:val="center"/>
          </w:tcPr>
          <w:p w:rsidRPr="00056E65" w:rsidR="00F90951" w:rsidP="00F90951" w:rsidRDefault="00F90951" w14:paraId="17E20D74" w14:textId="18E137F8">
            <w:pPr>
              <w:rPr>
                <w:rFonts w:ascii="Cambria" w:hAnsi="Cambria"/>
                <w:sz w:val="20"/>
                <w:szCs w:val="20"/>
              </w:rPr>
            </w:pPr>
            <w:r w:rsidRPr="00056E65">
              <w:rPr>
                <w:rFonts w:ascii="Cambria" w:hAnsi="Cambria"/>
                <w:sz w:val="20"/>
                <w:szCs w:val="20"/>
              </w:rPr>
              <w:t>8</w:t>
            </w:r>
          </w:p>
        </w:tc>
        <w:tc>
          <w:tcPr>
            <w:tcW w:w="1417" w:type="dxa"/>
            <w:vAlign w:val="center"/>
          </w:tcPr>
          <w:p w:rsidRPr="00056E65" w:rsidR="00F90951" w:rsidP="00F90951" w:rsidRDefault="00F90951" w14:paraId="562AE0BF" w14:textId="605435C5">
            <w:pPr>
              <w:rPr>
                <w:rFonts w:ascii="Cambria" w:hAnsi="Cambria"/>
                <w:sz w:val="20"/>
                <w:szCs w:val="20"/>
              </w:rPr>
            </w:pPr>
            <w:r w:rsidRPr="00056E65">
              <w:rPr>
                <w:rFonts w:ascii="Cambria" w:hAnsi="Cambria"/>
                <w:sz w:val="20"/>
                <w:szCs w:val="20"/>
              </w:rPr>
              <w:t>8</w:t>
            </w:r>
          </w:p>
        </w:tc>
        <w:tc>
          <w:tcPr>
            <w:tcW w:w="1418" w:type="dxa"/>
            <w:vAlign w:val="center"/>
          </w:tcPr>
          <w:p w:rsidRPr="00056E65" w:rsidR="00F90951" w:rsidP="00F90951" w:rsidRDefault="00F90951" w14:paraId="45FCF5C6" w14:textId="04596124">
            <w:pPr>
              <w:rPr>
                <w:rFonts w:ascii="Cambria" w:hAnsi="Cambria"/>
                <w:sz w:val="20"/>
                <w:szCs w:val="20"/>
              </w:rPr>
            </w:pPr>
            <w:r w:rsidRPr="00056E65">
              <w:rPr>
                <w:rFonts w:ascii="Cambria" w:hAnsi="Cambria"/>
                <w:sz w:val="20"/>
                <w:szCs w:val="20"/>
              </w:rPr>
              <w:t>8</w:t>
            </w:r>
          </w:p>
        </w:tc>
        <w:tc>
          <w:tcPr>
            <w:tcW w:w="1701" w:type="dxa"/>
            <w:vAlign w:val="center"/>
          </w:tcPr>
          <w:p w:rsidRPr="00056E65" w:rsidR="00F90951" w:rsidP="00F90951" w:rsidRDefault="00F90951" w14:paraId="146D8679" w14:textId="47256AF1">
            <w:pPr>
              <w:rPr>
                <w:rFonts w:ascii="Cambria" w:hAnsi="Cambria"/>
                <w:sz w:val="20"/>
                <w:szCs w:val="20"/>
              </w:rPr>
            </w:pPr>
            <w:r w:rsidRPr="00056E65">
              <w:rPr>
                <w:rFonts w:ascii="Cambria" w:hAnsi="Cambria"/>
                <w:sz w:val="20"/>
                <w:szCs w:val="20"/>
              </w:rPr>
              <w:t>8</w:t>
            </w:r>
          </w:p>
        </w:tc>
        <w:tc>
          <w:tcPr>
            <w:tcW w:w="2342" w:type="dxa"/>
            <w:vAlign w:val="center"/>
          </w:tcPr>
          <w:p w:rsidRPr="00056E65" w:rsidR="00F90951" w:rsidP="00F90951" w:rsidRDefault="00F90951" w14:paraId="48CC85C1" w14:textId="76A46C20">
            <w:pPr>
              <w:rPr>
                <w:rFonts w:ascii="Cambria" w:hAnsi="Cambria"/>
                <w:sz w:val="20"/>
                <w:szCs w:val="20"/>
              </w:rPr>
            </w:pPr>
            <w:r w:rsidRPr="00056E65">
              <w:rPr>
                <w:rFonts w:ascii="Cambria" w:hAnsi="Cambria"/>
                <w:sz w:val="20"/>
                <w:szCs w:val="20"/>
              </w:rPr>
              <w:t>8</w:t>
            </w:r>
          </w:p>
        </w:tc>
      </w:tr>
      <w:tr w:rsidRPr="00056E65" w:rsidR="00F90951" w:rsidTr="00F90951" w14:paraId="0C33DD5F" w14:textId="77777777">
        <w:trPr>
          <w:jc w:val="center"/>
        </w:trPr>
        <w:tc>
          <w:tcPr>
            <w:tcW w:w="562" w:type="dxa"/>
            <w:vAlign w:val="center"/>
          </w:tcPr>
          <w:p w:rsidRPr="00056E65" w:rsidR="00F90951" w:rsidP="00F90951" w:rsidRDefault="00F90951" w14:paraId="77953B0D" w14:textId="048B1866">
            <w:pPr>
              <w:rPr>
                <w:rFonts w:ascii="Cambria" w:hAnsi="Cambria"/>
                <w:sz w:val="20"/>
                <w:szCs w:val="20"/>
              </w:rPr>
            </w:pPr>
            <w:r w:rsidRPr="00056E65">
              <w:rPr>
                <w:rFonts w:ascii="Cambria" w:hAnsi="Cambria"/>
                <w:sz w:val="20"/>
                <w:szCs w:val="20"/>
              </w:rPr>
              <w:t>iki</w:t>
            </w:r>
          </w:p>
        </w:tc>
        <w:tc>
          <w:tcPr>
            <w:tcW w:w="1418" w:type="dxa"/>
            <w:vAlign w:val="center"/>
          </w:tcPr>
          <w:p w:rsidRPr="00056E65" w:rsidR="00F90951" w:rsidP="00F90951" w:rsidRDefault="00F90951" w14:paraId="330759C2" w14:textId="36CB4484">
            <w:pPr>
              <w:rPr>
                <w:rFonts w:ascii="Cambria" w:hAnsi="Cambria"/>
                <w:sz w:val="20"/>
                <w:szCs w:val="20"/>
              </w:rPr>
            </w:pPr>
            <w:r w:rsidRPr="00056E65">
              <w:rPr>
                <w:rFonts w:ascii="Cambria" w:hAnsi="Cambria"/>
                <w:sz w:val="20"/>
                <w:szCs w:val="20"/>
              </w:rPr>
              <w:t>17</w:t>
            </w:r>
          </w:p>
        </w:tc>
        <w:tc>
          <w:tcPr>
            <w:tcW w:w="1417" w:type="dxa"/>
            <w:vAlign w:val="center"/>
          </w:tcPr>
          <w:p w:rsidRPr="00056E65" w:rsidR="00F90951" w:rsidP="00F90951" w:rsidRDefault="00F90951" w14:paraId="3C0B4104" w14:textId="199FAB33">
            <w:pPr>
              <w:rPr>
                <w:rFonts w:ascii="Cambria" w:hAnsi="Cambria"/>
                <w:sz w:val="20"/>
                <w:szCs w:val="20"/>
              </w:rPr>
            </w:pPr>
            <w:r w:rsidRPr="00056E65">
              <w:rPr>
                <w:rFonts w:ascii="Cambria" w:hAnsi="Cambria"/>
                <w:sz w:val="20"/>
                <w:szCs w:val="20"/>
              </w:rPr>
              <w:t>17</w:t>
            </w:r>
          </w:p>
        </w:tc>
        <w:tc>
          <w:tcPr>
            <w:tcW w:w="1418" w:type="dxa"/>
            <w:vAlign w:val="center"/>
          </w:tcPr>
          <w:p w:rsidRPr="00056E65" w:rsidR="00F90951" w:rsidP="00F90951" w:rsidRDefault="00F90951" w14:paraId="16CA129E" w14:textId="73F04B49">
            <w:pPr>
              <w:rPr>
                <w:rFonts w:ascii="Cambria" w:hAnsi="Cambria"/>
                <w:sz w:val="20"/>
                <w:szCs w:val="20"/>
              </w:rPr>
            </w:pPr>
            <w:r w:rsidRPr="00056E65">
              <w:rPr>
                <w:rFonts w:ascii="Cambria" w:hAnsi="Cambria"/>
                <w:sz w:val="20"/>
                <w:szCs w:val="20"/>
              </w:rPr>
              <w:t>17</w:t>
            </w:r>
          </w:p>
        </w:tc>
        <w:tc>
          <w:tcPr>
            <w:tcW w:w="1701" w:type="dxa"/>
            <w:vAlign w:val="center"/>
          </w:tcPr>
          <w:p w:rsidRPr="00056E65" w:rsidR="00F90951" w:rsidP="00F90951" w:rsidRDefault="00F90951" w14:paraId="6138FAE8" w14:textId="01847007">
            <w:pPr>
              <w:rPr>
                <w:rFonts w:ascii="Cambria" w:hAnsi="Cambria"/>
                <w:sz w:val="20"/>
                <w:szCs w:val="20"/>
              </w:rPr>
            </w:pPr>
            <w:r w:rsidRPr="00056E65">
              <w:rPr>
                <w:rFonts w:ascii="Cambria" w:hAnsi="Cambria"/>
                <w:sz w:val="20"/>
                <w:szCs w:val="20"/>
              </w:rPr>
              <w:t>17</w:t>
            </w:r>
          </w:p>
        </w:tc>
        <w:tc>
          <w:tcPr>
            <w:tcW w:w="2342" w:type="dxa"/>
            <w:vAlign w:val="center"/>
          </w:tcPr>
          <w:p w:rsidRPr="00056E65" w:rsidR="00F90951" w:rsidP="00F90951" w:rsidRDefault="0015380C" w14:paraId="61FE895F" w14:textId="3A4F1869">
            <w:pPr>
              <w:rPr>
                <w:rFonts w:ascii="Cambria" w:hAnsi="Cambria"/>
                <w:sz w:val="20"/>
                <w:szCs w:val="20"/>
              </w:rPr>
            </w:pPr>
            <w:r>
              <w:rPr>
                <w:rFonts w:ascii="Cambria" w:hAnsi="Cambria"/>
                <w:sz w:val="20"/>
                <w:szCs w:val="20"/>
              </w:rPr>
              <w:t>15:45</w:t>
            </w:r>
          </w:p>
        </w:tc>
      </w:tr>
      <w:tr w:rsidRPr="00056E65" w:rsidR="00F90951" w:rsidTr="00F90951" w14:paraId="354B941A" w14:textId="765475F7">
        <w:trPr>
          <w:jc w:val="center"/>
        </w:trPr>
        <w:tc>
          <w:tcPr>
            <w:tcW w:w="8858" w:type="dxa"/>
            <w:gridSpan w:val="6"/>
            <w:vAlign w:val="center"/>
          </w:tcPr>
          <w:p w:rsidRPr="00056E65" w:rsidR="00F90951" w:rsidP="00F90951" w:rsidRDefault="00F90951" w14:paraId="3CC038B0" w14:textId="6733B37B">
            <w:pPr>
              <w:rPr>
                <w:rFonts w:ascii="Cambria" w:hAnsi="Cambria"/>
                <w:sz w:val="20"/>
                <w:szCs w:val="20"/>
              </w:rPr>
            </w:pPr>
            <w:r w:rsidRPr="00056E65">
              <w:rPr>
                <w:rFonts w:ascii="Cambria" w:hAnsi="Cambria"/>
                <w:sz w:val="20"/>
                <w:szCs w:val="20"/>
              </w:rPr>
              <w:t xml:space="preserve">*palaikymo paslaugos laikas gali einamuoju metu keistis. </w:t>
            </w:r>
          </w:p>
        </w:tc>
      </w:tr>
    </w:tbl>
    <w:p w:rsidRPr="00056E65" w:rsidR="009B308A" w:rsidP="009B308A" w:rsidRDefault="00440137" w14:paraId="2F7D6CF5" w14:textId="7C7B0EA3">
      <w:pPr>
        <w:pStyle w:val="ListParagraph"/>
        <w:numPr>
          <w:ilvl w:val="0"/>
          <w:numId w:val="9"/>
        </w:numPr>
        <w:rPr>
          <w:rFonts w:ascii="Cambria" w:hAnsi="Cambria"/>
          <w:sz w:val="24"/>
          <w:szCs w:val="24"/>
        </w:rPr>
      </w:pPr>
      <w:r w:rsidRPr="00056E65">
        <w:rPr>
          <w:rFonts w:ascii="Cambria" w:hAnsi="Cambria"/>
          <w:sz w:val="24"/>
          <w:szCs w:val="24"/>
        </w:rPr>
        <w:t>Incidentų sprendimo ir jų šalinimo</w:t>
      </w:r>
      <w:r w:rsidRPr="00056E65" w:rsidR="00F90951">
        <w:rPr>
          <w:rFonts w:ascii="Cambria" w:hAnsi="Cambria"/>
          <w:sz w:val="24"/>
          <w:szCs w:val="24"/>
        </w:rPr>
        <w:t xml:space="preserve"> </w:t>
      </w:r>
      <w:r w:rsidRPr="00056E65">
        <w:rPr>
          <w:rFonts w:ascii="Cambria" w:hAnsi="Cambria"/>
          <w:sz w:val="24"/>
          <w:szCs w:val="24"/>
        </w:rPr>
        <w:t xml:space="preserve">paslaugos turi būti teikiamos 24/7/365. </w:t>
      </w:r>
      <w:r w:rsidRPr="00056E65" w:rsidR="009B308A">
        <w:rPr>
          <w:rFonts w:ascii="Cambria" w:hAnsi="Cambria"/>
          <w:sz w:val="24"/>
          <w:szCs w:val="24"/>
        </w:rPr>
        <w:t>Reakcijos į palaikymo incidentus bei kreipinius ir jų sprendimo laiko reikalavimai:</w:t>
      </w:r>
    </w:p>
    <w:tbl>
      <w:tblPr>
        <w:tblW w:w="70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543"/>
        <w:gridCol w:w="3544"/>
      </w:tblGrid>
      <w:tr w:rsidRPr="00056E65" w:rsidR="009B215B" w:rsidTr="009B215B" w14:paraId="6CD2A35B" w14:textId="77777777">
        <w:trPr>
          <w:jc w:val="center"/>
        </w:trPr>
        <w:tc>
          <w:tcPr>
            <w:tcW w:w="3543" w:type="dxa"/>
            <w:vAlign w:val="center"/>
          </w:tcPr>
          <w:p w:rsidRPr="00056E65" w:rsidR="009B215B" w:rsidRDefault="009B215B" w14:paraId="1C8777AE" w14:textId="75DDFB3E">
            <w:pPr>
              <w:rPr>
                <w:rFonts w:ascii="Cambria" w:hAnsi="Cambria"/>
                <w:sz w:val="24"/>
                <w:szCs w:val="24"/>
              </w:rPr>
            </w:pPr>
            <w:r w:rsidRPr="00056E65">
              <w:rPr>
                <w:rFonts w:ascii="Cambria" w:hAnsi="Cambria"/>
                <w:sz w:val="24"/>
                <w:szCs w:val="24"/>
              </w:rPr>
              <w:t>Reakcijos laikas</w:t>
            </w:r>
            <w:r w:rsidR="00840B0A">
              <w:rPr>
                <w:rFonts w:ascii="Cambria" w:hAnsi="Cambria"/>
                <w:sz w:val="24"/>
                <w:szCs w:val="24"/>
              </w:rPr>
              <w:t xml:space="preserve"> </w:t>
            </w:r>
          </w:p>
        </w:tc>
        <w:tc>
          <w:tcPr>
            <w:tcW w:w="3544" w:type="dxa"/>
            <w:vAlign w:val="center"/>
          </w:tcPr>
          <w:p w:rsidRPr="00056E65" w:rsidR="009B215B" w:rsidRDefault="009B215B" w14:paraId="14070835" w14:textId="77777777">
            <w:pPr>
              <w:rPr>
                <w:rFonts w:ascii="Cambria" w:hAnsi="Cambria"/>
                <w:sz w:val="24"/>
                <w:szCs w:val="24"/>
              </w:rPr>
            </w:pPr>
            <w:r w:rsidRPr="00056E65">
              <w:rPr>
                <w:rFonts w:ascii="Cambria" w:hAnsi="Cambria"/>
                <w:sz w:val="24"/>
                <w:szCs w:val="24"/>
              </w:rPr>
              <w:t xml:space="preserve">Sprendimo laikas* </w:t>
            </w:r>
          </w:p>
        </w:tc>
      </w:tr>
      <w:tr w:rsidRPr="00056E65" w:rsidR="009B215B" w:rsidTr="009B215B" w14:paraId="46643F9D" w14:textId="77777777">
        <w:trPr>
          <w:jc w:val="center"/>
        </w:trPr>
        <w:tc>
          <w:tcPr>
            <w:tcW w:w="3543" w:type="dxa"/>
            <w:vAlign w:val="center"/>
          </w:tcPr>
          <w:p w:rsidRPr="00056E65" w:rsidR="009B215B" w:rsidRDefault="009B215B" w14:paraId="1A63B07E" w14:textId="7B9E5631">
            <w:pPr>
              <w:rPr>
                <w:rFonts w:ascii="Cambria" w:hAnsi="Cambria"/>
                <w:sz w:val="24"/>
                <w:szCs w:val="24"/>
              </w:rPr>
            </w:pPr>
            <w:r w:rsidRPr="00056E65">
              <w:rPr>
                <w:rFonts w:ascii="Cambria" w:hAnsi="Cambria"/>
                <w:sz w:val="24"/>
                <w:szCs w:val="24"/>
              </w:rPr>
              <w:t>Negali viršyti 0.5 darbo valandos</w:t>
            </w:r>
            <w:r w:rsidR="00840B0A">
              <w:rPr>
                <w:rFonts w:ascii="Cambria" w:hAnsi="Cambria"/>
                <w:sz w:val="24"/>
                <w:szCs w:val="24"/>
              </w:rPr>
              <w:t xml:space="preserve"> nuo pranešimo gavimo momento</w:t>
            </w:r>
          </w:p>
        </w:tc>
        <w:tc>
          <w:tcPr>
            <w:tcW w:w="3544" w:type="dxa"/>
            <w:vAlign w:val="center"/>
          </w:tcPr>
          <w:p w:rsidRPr="00056E65" w:rsidR="009B215B" w:rsidRDefault="009B215B" w14:paraId="7D7681F3" w14:textId="3FB57597">
            <w:pPr>
              <w:rPr>
                <w:rFonts w:ascii="Cambria" w:hAnsi="Cambria"/>
                <w:sz w:val="24"/>
                <w:szCs w:val="24"/>
              </w:rPr>
            </w:pPr>
            <w:r w:rsidRPr="00056E65">
              <w:rPr>
                <w:rFonts w:ascii="Cambria" w:hAnsi="Cambria"/>
                <w:sz w:val="24"/>
                <w:szCs w:val="24"/>
              </w:rPr>
              <w:t>Negali viršyti 4 darbo valandų</w:t>
            </w:r>
            <w:r w:rsidR="00840B0A">
              <w:rPr>
                <w:rFonts w:ascii="Cambria" w:hAnsi="Cambria"/>
                <w:sz w:val="24"/>
                <w:szCs w:val="24"/>
              </w:rPr>
              <w:t xml:space="preserve"> skaičiuojant nuo incidento registravimo momento</w:t>
            </w:r>
          </w:p>
        </w:tc>
      </w:tr>
    </w:tbl>
    <w:p w:rsidRPr="005F4CBE" w:rsidR="005F4CBE" w:rsidP="005F4CBE" w:rsidRDefault="0015380C" w14:paraId="36593DEF" w14:textId="684A1203">
      <w:pPr>
        <w:jc w:val="both"/>
        <w:rPr>
          <w:rFonts w:ascii="Cambria" w:hAnsi="Cambria" w:eastAsia="Arial" w:cs="Arial"/>
          <w:sz w:val="24"/>
          <w:szCs w:val="24"/>
        </w:rPr>
      </w:pPr>
      <w:r>
        <w:rPr>
          <w:rFonts w:ascii="Cambria" w:hAnsi="Cambria"/>
          <w:sz w:val="24"/>
          <w:szCs w:val="24"/>
        </w:rPr>
        <w:t>4</w:t>
      </w:r>
      <w:r w:rsidRPr="00056E65" w:rsidR="009B308A">
        <w:rPr>
          <w:rFonts w:ascii="Cambria" w:hAnsi="Cambria"/>
          <w:sz w:val="24"/>
          <w:szCs w:val="24"/>
        </w:rPr>
        <w:t>.</w:t>
      </w:r>
      <w:r w:rsidRPr="00056E65" w:rsidR="009B215B">
        <w:rPr>
          <w:rFonts w:ascii="Cambria" w:hAnsi="Cambria"/>
          <w:sz w:val="24"/>
          <w:szCs w:val="24"/>
        </w:rPr>
        <w:t xml:space="preserve"> </w:t>
      </w:r>
      <w:r w:rsidRPr="005F4CBE" w:rsidR="005F4CBE">
        <w:rPr>
          <w:rFonts w:ascii="Cambria" w:hAnsi="Cambria" w:eastAsia="Arial" w:cs="Arial"/>
          <w:sz w:val="24"/>
          <w:szCs w:val="24"/>
        </w:rPr>
        <w:t xml:space="preserve">Nuomos ir palaikymo paslaugos gamybinei eksploatacijai pradedamos teikti  nuo 2026.11.07, tačiau per 2026 rugsėjo/spalio mėn. skambučių valdymo centro sprendimas turi būti sukonfigūruotas ir ištestuotas pasirašant perdavimo-priėmimo aktą.  </w:t>
      </w:r>
    </w:p>
    <w:p w:rsidRPr="00056E65" w:rsidR="009B308A" w:rsidP="005F4CBE" w:rsidRDefault="005F4CBE" w14:paraId="13304532" w14:textId="21EF1355">
      <w:pPr>
        <w:jc w:val="both"/>
        <w:rPr>
          <w:rFonts w:ascii="Cambria" w:hAnsi="Cambria"/>
          <w:sz w:val="24"/>
          <w:szCs w:val="24"/>
        </w:rPr>
      </w:pPr>
      <w:r w:rsidRPr="005F4CBE">
        <w:rPr>
          <w:rFonts w:ascii="Cambria" w:hAnsi="Cambria" w:eastAsia="Arial" w:cs="Arial"/>
          <w:sz w:val="24"/>
          <w:szCs w:val="24"/>
        </w:rPr>
        <w:t>Jei pirkimo procedūros užsitęs ir sutartis bus pasirašyta vėliau nei 11.07, tokiu atveju diegimas turi būti atliktas kaip įmanoma skubiau</w:t>
      </w:r>
      <w:r w:rsidR="008B67EF">
        <w:rPr>
          <w:rFonts w:ascii="Cambria" w:hAnsi="Cambria" w:eastAsia="Arial" w:cs="Arial"/>
          <w:sz w:val="24"/>
          <w:szCs w:val="24"/>
        </w:rPr>
        <w:t>,</w:t>
      </w:r>
      <w:r w:rsidRPr="005F4CBE">
        <w:rPr>
          <w:rFonts w:ascii="Cambria" w:hAnsi="Cambria" w:eastAsia="Arial" w:cs="Arial"/>
          <w:sz w:val="24"/>
          <w:szCs w:val="24"/>
        </w:rPr>
        <w:t xml:space="preserve"> bet ne vėliau kaip per 21 dieną nuo sutarties įsigaliojimo dienos. </w:t>
      </w:r>
    </w:p>
    <w:p w:rsidRPr="00056E65" w:rsidR="009B308A" w:rsidP="009B308A" w:rsidRDefault="0015380C" w14:paraId="3DDB5718" w14:textId="3FD75F21">
      <w:pPr>
        <w:jc w:val="both"/>
        <w:rPr>
          <w:rFonts w:ascii="Cambria" w:hAnsi="Cambria"/>
          <w:sz w:val="24"/>
          <w:szCs w:val="24"/>
        </w:rPr>
      </w:pPr>
      <w:r>
        <w:rPr>
          <w:rFonts w:ascii="Cambria" w:hAnsi="Cambria"/>
          <w:sz w:val="24"/>
          <w:szCs w:val="24"/>
        </w:rPr>
        <w:t>5</w:t>
      </w:r>
      <w:r w:rsidRPr="00056E65" w:rsidR="009B308A">
        <w:rPr>
          <w:rFonts w:ascii="Cambria" w:hAnsi="Cambria"/>
          <w:sz w:val="24"/>
          <w:szCs w:val="24"/>
        </w:rPr>
        <w:t xml:space="preserve">. Išskirtiniais atvejais, jei per nurodytą laiką neįmanoma ištaisyti </w:t>
      </w:r>
      <w:r w:rsidR="00F350CE">
        <w:rPr>
          <w:rFonts w:ascii="Cambria" w:hAnsi="Cambria"/>
          <w:sz w:val="24"/>
          <w:szCs w:val="24"/>
        </w:rPr>
        <w:t>incidento</w:t>
      </w:r>
      <w:r w:rsidRPr="00056E65" w:rsidR="009B308A">
        <w:rPr>
          <w:rFonts w:ascii="Cambria" w:hAnsi="Cambria"/>
          <w:sz w:val="24"/>
          <w:szCs w:val="24"/>
        </w:rPr>
        <w:t xml:space="preserve"> ar pašalinti sutrikimo, Tiekėjas privalo su </w:t>
      </w:r>
      <w:r w:rsidR="00A25D65">
        <w:rPr>
          <w:rFonts w:ascii="Cambria" w:hAnsi="Cambria"/>
          <w:sz w:val="24"/>
          <w:szCs w:val="24"/>
        </w:rPr>
        <w:t>Užsakovu</w:t>
      </w:r>
      <w:r w:rsidRPr="00056E65" w:rsidR="009B308A">
        <w:rPr>
          <w:rFonts w:ascii="Cambria" w:hAnsi="Cambria"/>
          <w:sz w:val="24"/>
          <w:szCs w:val="24"/>
        </w:rPr>
        <w:t xml:space="preserve"> suderinti </w:t>
      </w:r>
      <w:r w:rsidR="00A25D65">
        <w:rPr>
          <w:rFonts w:ascii="Cambria" w:hAnsi="Cambria"/>
          <w:sz w:val="24"/>
          <w:szCs w:val="24"/>
        </w:rPr>
        <w:t xml:space="preserve">kitus </w:t>
      </w:r>
      <w:r w:rsidRPr="00056E65" w:rsidR="009B308A">
        <w:rPr>
          <w:rFonts w:ascii="Cambria" w:hAnsi="Cambria"/>
          <w:sz w:val="24"/>
          <w:szCs w:val="24"/>
        </w:rPr>
        <w:t>problemos pašalinimo terminus.</w:t>
      </w:r>
    </w:p>
    <w:p w:rsidR="009B308A" w:rsidP="009B308A" w:rsidRDefault="0015380C" w14:paraId="22A91BF2" w14:textId="15A33C78">
      <w:pPr>
        <w:jc w:val="both"/>
        <w:rPr>
          <w:rFonts w:ascii="Cambria" w:hAnsi="Cambria"/>
          <w:sz w:val="24"/>
          <w:szCs w:val="24"/>
        </w:rPr>
      </w:pPr>
      <w:r>
        <w:rPr>
          <w:rFonts w:ascii="Cambria" w:hAnsi="Cambria"/>
          <w:sz w:val="24"/>
          <w:szCs w:val="24"/>
        </w:rPr>
        <w:t>6</w:t>
      </w:r>
      <w:r w:rsidRPr="00056E65" w:rsidR="009B308A">
        <w:rPr>
          <w:rFonts w:ascii="Cambria" w:hAnsi="Cambria"/>
          <w:sz w:val="24"/>
          <w:szCs w:val="24"/>
        </w:rPr>
        <w:t xml:space="preserve">. Esant </w:t>
      </w:r>
      <w:r w:rsidR="00422766">
        <w:rPr>
          <w:rFonts w:ascii="Cambria" w:hAnsi="Cambria"/>
          <w:sz w:val="24"/>
          <w:szCs w:val="24"/>
        </w:rPr>
        <w:t>Užsakovo</w:t>
      </w:r>
      <w:r w:rsidRPr="00056E65" w:rsidR="009B308A">
        <w:rPr>
          <w:rFonts w:ascii="Cambria" w:hAnsi="Cambria"/>
          <w:sz w:val="24"/>
          <w:szCs w:val="24"/>
        </w:rPr>
        <w:t xml:space="preserve"> poreikiui, atsižvelgiant į </w:t>
      </w:r>
      <w:r w:rsidR="00F350CE">
        <w:rPr>
          <w:rFonts w:ascii="Cambria" w:hAnsi="Cambria"/>
          <w:sz w:val="24"/>
          <w:szCs w:val="24"/>
        </w:rPr>
        <w:t>incidento</w:t>
      </w:r>
      <w:r w:rsidRPr="00056E65" w:rsidR="009B308A">
        <w:rPr>
          <w:rFonts w:ascii="Cambria" w:hAnsi="Cambria"/>
          <w:sz w:val="24"/>
          <w:szCs w:val="24"/>
        </w:rPr>
        <w:t xml:space="preserve"> sudėtingumą, palaikymo paslaugos gali būti suteikiamos tiek nuotoliniu būdu, tiek </w:t>
      </w:r>
      <w:r w:rsidR="003A67EA">
        <w:rPr>
          <w:rFonts w:ascii="Cambria" w:hAnsi="Cambria"/>
          <w:sz w:val="24"/>
          <w:szCs w:val="24"/>
        </w:rPr>
        <w:t>Užsakovo</w:t>
      </w:r>
      <w:r w:rsidRPr="00056E65" w:rsidR="009B308A">
        <w:rPr>
          <w:rFonts w:ascii="Cambria" w:hAnsi="Cambria"/>
          <w:sz w:val="24"/>
          <w:szCs w:val="24"/>
        </w:rPr>
        <w:t xml:space="preserve"> patalpose (angl. k. </w:t>
      </w:r>
      <w:proofErr w:type="spellStart"/>
      <w:r w:rsidRPr="00056E65" w:rsidR="009B308A">
        <w:rPr>
          <w:rFonts w:ascii="Cambria" w:hAnsi="Cambria"/>
          <w:sz w:val="24"/>
          <w:szCs w:val="24"/>
        </w:rPr>
        <w:t>on</w:t>
      </w:r>
      <w:proofErr w:type="spellEnd"/>
      <w:r w:rsidRPr="00056E65" w:rsidR="009B308A">
        <w:rPr>
          <w:rFonts w:ascii="Cambria" w:hAnsi="Cambria"/>
          <w:sz w:val="24"/>
          <w:szCs w:val="24"/>
        </w:rPr>
        <w:t xml:space="preserve"> </w:t>
      </w:r>
      <w:proofErr w:type="spellStart"/>
      <w:r w:rsidRPr="00056E65" w:rsidR="009B308A">
        <w:rPr>
          <w:rFonts w:ascii="Cambria" w:hAnsi="Cambria"/>
          <w:sz w:val="24"/>
          <w:szCs w:val="24"/>
        </w:rPr>
        <w:t>site</w:t>
      </w:r>
      <w:proofErr w:type="spellEnd"/>
      <w:r w:rsidRPr="00056E65" w:rsidR="009B308A">
        <w:rPr>
          <w:rFonts w:ascii="Cambria" w:hAnsi="Cambria"/>
          <w:sz w:val="24"/>
          <w:szCs w:val="24"/>
        </w:rPr>
        <w:t>).</w:t>
      </w:r>
    </w:p>
    <w:p w:rsidRPr="00090D06" w:rsidR="0015380C" w:rsidP="009B308A" w:rsidRDefault="0015380C" w14:paraId="465C7B8A" w14:textId="29FAAA15">
      <w:pPr>
        <w:jc w:val="both"/>
        <w:rPr>
          <w:rFonts w:ascii="Cambria" w:hAnsi="Cambria"/>
          <w:sz w:val="24"/>
          <w:szCs w:val="24"/>
        </w:rPr>
      </w:pPr>
      <w:r w:rsidRPr="00090D06">
        <w:rPr>
          <w:rFonts w:ascii="Cambria" w:hAnsi="Cambria"/>
          <w:sz w:val="24"/>
          <w:szCs w:val="24"/>
        </w:rPr>
        <w:t>7.</w:t>
      </w:r>
      <w:r w:rsidRPr="00090D06" w:rsidR="002369B0">
        <w:rPr>
          <w:rFonts w:ascii="Cambria" w:hAnsi="Cambria"/>
          <w:sz w:val="24"/>
          <w:szCs w:val="24"/>
        </w:rPr>
        <w:t xml:space="preserve"> </w:t>
      </w:r>
      <w:r w:rsidR="003A67EA">
        <w:rPr>
          <w:rFonts w:ascii="Cambria" w:hAnsi="Cambria"/>
          <w:sz w:val="24"/>
          <w:szCs w:val="24"/>
        </w:rPr>
        <w:t>Užsakovui</w:t>
      </w:r>
      <w:r w:rsidRPr="00090D06" w:rsidR="002369B0">
        <w:rPr>
          <w:rFonts w:ascii="Cambria" w:hAnsi="Cambria"/>
          <w:sz w:val="24"/>
          <w:szCs w:val="24"/>
        </w:rPr>
        <w:t xml:space="preserve"> iškilus poreikiui tobulinti ir/ar plėsti SVC funkcionalumą, </w:t>
      </w:r>
      <w:r w:rsidRPr="00090D06">
        <w:rPr>
          <w:rFonts w:ascii="Cambria" w:hAnsi="Cambria"/>
          <w:sz w:val="24"/>
          <w:szCs w:val="24"/>
        </w:rPr>
        <w:t xml:space="preserve"> </w:t>
      </w:r>
      <w:r w:rsidR="003A67EA">
        <w:rPr>
          <w:rFonts w:ascii="Cambria" w:hAnsi="Cambria"/>
          <w:sz w:val="24"/>
          <w:szCs w:val="24"/>
        </w:rPr>
        <w:t>Tiekėjas</w:t>
      </w:r>
      <w:r w:rsidRPr="00090D06" w:rsidR="00BF1A40">
        <w:rPr>
          <w:rFonts w:ascii="Cambria" w:hAnsi="Cambria"/>
          <w:sz w:val="24"/>
          <w:szCs w:val="24"/>
        </w:rPr>
        <w:t xml:space="preserve"> tur</w:t>
      </w:r>
      <w:r w:rsidRPr="00090D06" w:rsidR="002369B0">
        <w:rPr>
          <w:rFonts w:ascii="Cambria" w:hAnsi="Cambria"/>
          <w:sz w:val="24"/>
          <w:szCs w:val="24"/>
        </w:rPr>
        <w:t>i</w:t>
      </w:r>
      <w:r w:rsidRPr="00090D06" w:rsidR="00BF1A40">
        <w:rPr>
          <w:rFonts w:ascii="Cambria" w:hAnsi="Cambria"/>
          <w:sz w:val="24"/>
          <w:szCs w:val="24"/>
        </w:rPr>
        <w:t xml:space="preserve"> suteikti </w:t>
      </w:r>
      <w:r w:rsidRPr="00090D06" w:rsidR="002369B0">
        <w:rPr>
          <w:rFonts w:ascii="Cambria" w:hAnsi="Cambria"/>
          <w:sz w:val="24"/>
          <w:szCs w:val="24"/>
        </w:rPr>
        <w:t xml:space="preserve">iki </w:t>
      </w:r>
      <w:r w:rsidRPr="00090D06" w:rsidR="00BF1A40">
        <w:rPr>
          <w:rFonts w:ascii="Cambria" w:hAnsi="Cambria"/>
          <w:sz w:val="24"/>
          <w:szCs w:val="24"/>
        </w:rPr>
        <w:t>60 val.</w:t>
      </w:r>
      <w:r w:rsidRPr="00090D06" w:rsidR="00C77F00">
        <w:rPr>
          <w:rFonts w:ascii="Cambria" w:hAnsi="Cambria"/>
          <w:sz w:val="24"/>
          <w:szCs w:val="24"/>
        </w:rPr>
        <w:t xml:space="preserve"> SVC</w:t>
      </w:r>
      <w:r w:rsidRPr="00090D06" w:rsidR="00BF1A40">
        <w:rPr>
          <w:rFonts w:ascii="Cambria" w:hAnsi="Cambria"/>
          <w:sz w:val="24"/>
          <w:szCs w:val="24"/>
        </w:rPr>
        <w:t xml:space="preserve"> tobulinimo paslaug</w:t>
      </w:r>
      <w:r w:rsidRPr="00090D06" w:rsidR="00C77F00">
        <w:rPr>
          <w:rFonts w:ascii="Cambria" w:hAnsi="Cambria"/>
          <w:sz w:val="24"/>
          <w:szCs w:val="24"/>
        </w:rPr>
        <w:t xml:space="preserve">ą </w:t>
      </w:r>
      <w:r w:rsidRPr="00090D06" w:rsidR="002369B0">
        <w:rPr>
          <w:rFonts w:ascii="Cambria" w:hAnsi="Cambria"/>
          <w:sz w:val="24"/>
          <w:szCs w:val="24"/>
        </w:rPr>
        <w:t>(</w:t>
      </w:r>
      <w:r w:rsidRPr="00090D06" w:rsidR="00C77F00">
        <w:rPr>
          <w:rFonts w:ascii="Cambria" w:hAnsi="Cambria"/>
          <w:sz w:val="24"/>
          <w:szCs w:val="24"/>
        </w:rPr>
        <w:t xml:space="preserve">pagal atskirą </w:t>
      </w:r>
      <w:r w:rsidR="00721F83">
        <w:rPr>
          <w:rFonts w:ascii="Cambria" w:hAnsi="Cambria"/>
          <w:sz w:val="24"/>
          <w:szCs w:val="24"/>
        </w:rPr>
        <w:t xml:space="preserve">valandinį </w:t>
      </w:r>
      <w:r w:rsidRPr="00090D06" w:rsidR="00C77F00">
        <w:rPr>
          <w:rFonts w:ascii="Cambria" w:hAnsi="Cambria"/>
          <w:sz w:val="24"/>
          <w:szCs w:val="24"/>
        </w:rPr>
        <w:t>įkainį</w:t>
      </w:r>
      <w:r w:rsidRPr="00090D06" w:rsidR="002369B0">
        <w:rPr>
          <w:rFonts w:ascii="Cambria" w:hAnsi="Cambria"/>
          <w:sz w:val="24"/>
          <w:szCs w:val="24"/>
        </w:rPr>
        <w:t>).</w:t>
      </w:r>
      <w:r w:rsidRPr="00090D06" w:rsidR="00BF1A40">
        <w:rPr>
          <w:rFonts w:ascii="Cambria" w:hAnsi="Cambria"/>
          <w:sz w:val="24"/>
          <w:szCs w:val="24"/>
        </w:rPr>
        <w:t xml:space="preserve"> </w:t>
      </w:r>
      <w:r w:rsidRPr="00090D06" w:rsidR="007512FB">
        <w:rPr>
          <w:rFonts w:ascii="Cambria" w:hAnsi="Cambria"/>
          <w:sz w:val="24"/>
          <w:szCs w:val="24"/>
        </w:rPr>
        <w:t xml:space="preserve">Šios paslaugos bus perkamos </w:t>
      </w:r>
      <w:r w:rsidRPr="00090D06" w:rsidR="00E678DB">
        <w:rPr>
          <w:rFonts w:ascii="Cambria" w:hAnsi="Cambria"/>
          <w:sz w:val="24"/>
          <w:szCs w:val="24"/>
        </w:rPr>
        <w:t>pagal</w:t>
      </w:r>
      <w:r w:rsidRPr="00090D06" w:rsidR="007512FB">
        <w:rPr>
          <w:rFonts w:ascii="Cambria" w:hAnsi="Cambria"/>
          <w:sz w:val="24"/>
          <w:szCs w:val="24"/>
        </w:rPr>
        <w:t xml:space="preserve"> </w:t>
      </w:r>
      <w:r w:rsidR="00721F83">
        <w:rPr>
          <w:rFonts w:ascii="Cambria" w:hAnsi="Cambria"/>
          <w:sz w:val="24"/>
          <w:szCs w:val="24"/>
        </w:rPr>
        <w:t>Užsakovo</w:t>
      </w:r>
      <w:r w:rsidRPr="00090D06" w:rsidR="00BF1A40">
        <w:rPr>
          <w:rFonts w:ascii="Cambria" w:hAnsi="Cambria"/>
          <w:sz w:val="24"/>
          <w:szCs w:val="24"/>
        </w:rPr>
        <w:t xml:space="preserve"> </w:t>
      </w:r>
      <w:r w:rsidRPr="00090D06" w:rsidR="007512FB">
        <w:rPr>
          <w:rFonts w:ascii="Cambria" w:hAnsi="Cambria"/>
          <w:sz w:val="24"/>
          <w:szCs w:val="24"/>
        </w:rPr>
        <w:t>poreik</w:t>
      </w:r>
      <w:r w:rsidRPr="00090D06" w:rsidR="002C0BFF">
        <w:rPr>
          <w:rFonts w:ascii="Cambria" w:hAnsi="Cambria"/>
          <w:sz w:val="24"/>
          <w:szCs w:val="24"/>
        </w:rPr>
        <w:t>į</w:t>
      </w:r>
      <w:r w:rsidRPr="00090D06" w:rsidR="007512FB">
        <w:rPr>
          <w:rFonts w:ascii="Cambria" w:hAnsi="Cambria"/>
          <w:sz w:val="24"/>
          <w:szCs w:val="24"/>
        </w:rPr>
        <w:t>, tačiau</w:t>
      </w:r>
      <w:r w:rsidRPr="00090D06" w:rsidR="00BF1A40">
        <w:rPr>
          <w:rFonts w:ascii="Cambria" w:hAnsi="Cambria"/>
          <w:sz w:val="24"/>
          <w:szCs w:val="24"/>
        </w:rPr>
        <w:t xml:space="preserve"> iš anksto</w:t>
      </w:r>
      <w:r w:rsidRPr="00090D06" w:rsidR="007512FB">
        <w:rPr>
          <w:rFonts w:ascii="Cambria" w:hAnsi="Cambria"/>
          <w:sz w:val="24"/>
          <w:szCs w:val="24"/>
        </w:rPr>
        <w:t xml:space="preserve"> ne</w:t>
      </w:r>
      <w:r w:rsidR="004A0200">
        <w:rPr>
          <w:rFonts w:ascii="Cambria" w:hAnsi="Cambria"/>
          <w:sz w:val="24"/>
          <w:szCs w:val="24"/>
        </w:rPr>
        <w:t>įsi</w:t>
      </w:r>
      <w:r w:rsidRPr="00090D06" w:rsidR="007512FB">
        <w:rPr>
          <w:rFonts w:ascii="Cambria" w:hAnsi="Cambria"/>
          <w:sz w:val="24"/>
          <w:szCs w:val="24"/>
        </w:rPr>
        <w:t>pareigoja</w:t>
      </w:r>
      <w:r w:rsidRPr="00090D06" w:rsidR="00BF1A40">
        <w:rPr>
          <w:rFonts w:ascii="Cambria" w:hAnsi="Cambria"/>
          <w:sz w:val="24"/>
          <w:szCs w:val="24"/>
        </w:rPr>
        <w:t>ma</w:t>
      </w:r>
      <w:r w:rsidRPr="00090D06" w:rsidR="007512FB">
        <w:rPr>
          <w:rFonts w:ascii="Cambria" w:hAnsi="Cambria"/>
          <w:sz w:val="24"/>
          <w:szCs w:val="24"/>
        </w:rPr>
        <w:t xml:space="preserve"> įsigyti jokio minimalaus ar maksimalaus šių paslaugų kiekio.</w:t>
      </w:r>
    </w:p>
    <w:p w:rsidRPr="00090D06" w:rsidR="002E1E4E" w:rsidP="009B308A" w:rsidRDefault="002E1E4E" w14:paraId="35A1214C" w14:textId="2B114AA8">
      <w:pPr>
        <w:jc w:val="both"/>
        <w:rPr>
          <w:rFonts w:ascii="Cambria" w:hAnsi="Cambria"/>
          <w:sz w:val="24"/>
          <w:szCs w:val="24"/>
        </w:rPr>
      </w:pPr>
      <w:r w:rsidRPr="00090D06">
        <w:rPr>
          <w:rFonts w:ascii="Cambria" w:hAnsi="Cambria"/>
          <w:sz w:val="24"/>
          <w:szCs w:val="24"/>
        </w:rPr>
        <w:t xml:space="preserve">8. Esant </w:t>
      </w:r>
      <w:r w:rsidRPr="00090D06" w:rsidR="009D0F5D">
        <w:rPr>
          <w:rFonts w:ascii="Cambria" w:hAnsi="Cambria"/>
          <w:sz w:val="24"/>
          <w:szCs w:val="24"/>
        </w:rPr>
        <w:t xml:space="preserve">kompiuterinės darbo vietos </w:t>
      </w:r>
      <w:r w:rsidRPr="00090D06">
        <w:rPr>
          <w:rFonts w:ascii="Cambria" w:hAnsi="Cambria"/>
          <w:sz w:val="24"/>
          <w:szCs w:val="24"/>
        </w:rPr>
        <w:t xml:space="preserve">techninio aptarnavimo poreikiui </w:t>
      </w:r>
      <w:r w:rsidRPr="00090D06" w:rsidR="00D51648">
        <w:rPr>
          <w:rFonts w:ascii="Cambria" w:hAnsi="Cambria"/>
          <w:sz w:val="24"/>
          <w:szCs w:val="24"/>
        </w:rPr>
        <w:t>p</w:t>
      </w:r>
      <w:r w:rsidRPr="00090D06">
        <w:rPr>
          <w:rFonts w:ascii="Cambria" w:hAnsi="Cambria"/>
          <w:sz w:val="24"/>
          <w:szCs w:val="24"/>
        </w:rPr>
        <w:t>rieig</w:t>
      </w:r>
      <w:r w:rsidRPr="00090D06" w:rsidR="00D51648">
        <w:rPr>
          <w:rFonts w:ascii="Cambria" w:hAnsi="Cambria"/>
          <w:sz w:val="24"/>
          <w:szCs w:val="24"/>
        </w:rPr>
        <w:t>ą</w:t>
      </w:r>
      <w:r w:rsidRPr="00090D06">
        <w:rPr>
          <w:rFonts w:ascii="Cambria" w:hAnsi="Cambria"/>
          <w:sz w:val="24"/>
          <w:szCs w:val="24"/>
        </w:rPr>
        <w:t xml:space="preserve"> prie kompiuterių suteikia </w:t>
      </w:r>
      <w:r w:rsidR="004A0200">
        <w:rPr>
          <w:rFonts w:ascii="Cambria" w:hAnsi="Cambria"/>
          <w:sz w:val="24"/>
          <w:szCs w:val="24"/>
        </w:rPr>
        <w:t>Užsakovo</w:t>
      </w:r>
      <w:r w:rsidRPr="00090D06">
        <w:rPr>
          <w:rFonts w:ascii="Cambria" w:hAnsi="Cambria"/>
          <w:sz w:val="24"/>
          <w:szCs w:val="24"/>
        </w:rPr>
        <w:t xml:space="preserve"> nurodytas </w:t>
      </w:r>
      <w:r w:rsidRPr="00090D06" w:rsidR="004A0200">
        <w:rPr>
          <w:rFonts w:ascii="Cambria" w:hAnsi="Cambria"/>
          <w:sz w:val="24"/>
          <w:szCs w:val="24"/>
        </w:rPr>
        <w:t xml:space="preserve">kompiuterinės darbo vietos </w:t>
      </w:r>
      <w:r w:rsidRPr="00090D06">
        <w:rPr>
          <w:rFonts w:ascii="Cambria" w:hAnsi="Cambria"/>
          <w:sz w:val="24"/>
          <w:szCs w:val="24"/>
        </w:rPr>
        <w:t>priežiūros paslaugų teikėjas</w:t>
      </w:r>
      <w:r w:rsidRPr="00090D06" w:rsidR="00D51648">
        <w:rPr>
          <w:rFonts w:ascii="Cambria" w:hAnsi="Cambria"/>
          <w:sz w:val="24"/>
          <w:szCs w:val="24"/>
        </w:rPr>
        <w:t>.</w:t>
      </w:r>
      <w:r w:rsidRPr="00090D06">
        <w:rPr>
          <w:rFonts w:ascii="Cambria" w:hAnsi="Cambria"/>
          <w:sz w:val="24"/>
          <w:szCs w:val="24"/>
        </w:rPr>
        <w:t xml:space="preserve"> </w:t>
      </w:r>
    </w:p>
    <w:p w:rsidR="00374076" w:rsidP="009B308A" w:rsidRDefault="00374076" w14:paraId="578389F8" w14:textId="307B6C90">
      <w:pPr>
        <w:jc w:val="both"/>
        <w:rPr>
          <w:rFonts w:ascii="Cambria" w:hAnsi="Cambria"/>
          <w:sz w:val="24"/>
          <w:szCs w:val="24"/>
        </w:rPr>
      </w:pPr>
      <w:r w:rsidRPr="00090D06">
        <w:rPr>
          <w:rFonts w:ascii="Cambria" w:hAnsi="Cambria"/>
          <w:sz w:val="24"/>
          <w:szCs w:val="24"/>
        </w:rPr>
        <w:t>9. Tiekėjas, teikdamas</w:t>
      </w:r>
      <w:r w:rsidR="0051586A">
        <w:rPr>
          <w:rFonts w:ascii="Cambria" w:hAnsi="Cambria"/>
          <w:sz w:val="24"/>
          <w:szCs w:val="24"/>
        </w:rPr>
        <w:t xml:space="preserve"> projektavimo. diegimo ir priežiūros</w:t>
      </w:r>
      <w:r w:rsidRPr="00090D06">
        <w:rPr>
          <w:rFonts w:ascii="Cambria" w:hAnsi="Cambria"/>
          <w:sz w:val="24"/>
          <w:szCs w:val="24"/>
        </w:rPr>
        <w:t xml:space="preserve"> </w:t>
      </w:r>
      <w:r w:rsidR="00D06949">
        <w:rPr>
          <w:rFonts w:ascii="Cambria" w:hAnsi="Cambria"/>
          <w:sz w:val="24"/>
          <w:szCs w:val="24"/>
        </w:rPr>
        <w:t>p</w:t>
      </w:r>
      <w:r w:rsidRPr="00090D06">
        <w:rPr>
          <w:rFonts w:ascii="Cambria" w:hAnsi="Cambria"/>
          <w:sz w:val="24"/>
          <w:szCs w:val="24"/>
        </w:rPr>
        <w:t>aslaugas, privalo laikytis visų Europos Sąjungos ir Lietuvos Respublikos nacionalinių tesės aktų, reglamentuojančių asmens duomenų apsaugą</w:t>
      </w:r>
      <w:r w:rsidR="0051586A">
        <w:rPr>
          <w:rFonts w:ascii="Cambria" w:hAnsi="Cambria"/>
          <w:sz w:val="24"/>
          <w:szCs w:val="24"/>
        </w:rPr>
        <w:t xml:space="preserve"> bei laikytis m</w:t>
      </w:r>
      <w:r w:rsidRPr="0051586A" w:rsidR="0051586A">
        <w:rPr>
          <w:rFonts w:ascii="Cambria" w:hAnsi="Cambria"/>
          <w:sz w:val="24"/>
          <w:szCs w:val="24"/>
        </w:rPr>
        <w:t>inimal</w:t>
      </w:r>
      <w:r w:rsidR="0051586A">
        <w:rPr>
          <w:rFonts w:ascii="Cambria" w:hAnsi="Cambria"/>
          <w:sz w:val="24"/>
          <w:szCs w:val="24"/>
        </w:rPr>
        <w:t>ių</w:t>
      </w:r>
      <w:r w:rsidRPr="0051586A" w:rsidR="0051586A">
        <w:rPr>
          <w:rFonts w:ascii="Cambria" w:hAnsi="Cambria"/>
          <w:sz w:val="24"/>
          <w:szCs w:val="24"/>
        </w:rPr>
        <w:t xml:space="preserve"> Informacijos saugos reikalavim</w:t>
      </w:r>
      <w:r w:rsidR="0051586A">
        <w:rPr>
          <w:rFonts w:ascii="Cambria" w:hAnsi="Cambria"/>
          <w:sz w:val="24"/>
          <w:szCs w:val="24"/>
        </w:rPr>
        <w:t>ų</w:t>
      </w:r>
      <w:r w:rsidRPr="0051586A" w:rsidR="0051586A">
        <w:rPr>
          <w:rFonts w:ascii="Cambria" w:hAnsi="Cambria"/>
          <w:sz w:val="24"/>
          <w:szCs w:val="24"/>
        </w:rPr>
        <w:t xml:space="preserve"> paslaugų teikimui</w:t>
      </w:r>
      <w:r w:rsidR="0051586A">
        <w:rPr>
          <w:rFonts w:ascii="Cambria" w:hAnsi="Cambria"/>
          <w:sz w:val="24"/>
          <w:szCs w:val="24"/>
        </w:rPr>
        <w:t xml:space="preserve"> (žiūrėti Priedą - </w:t>
      </w:r>
      <w:r w:rsidRPr="0051586A" w:rsidR="0051586A">
        <w:rPr>
          <w:rFonts w:ascii="Cambria" w:hAnsi="Cambria"/>
          <w:sz w:val="24"/>
          <w:szCs w:val="24"/>
        </w:rPr>
        <w:t>Minimalūs Informacijos saugos reikalavimai paslaugų teikimui</w:t>
      </w:r>
      <w:r w:rsidR="0051586A">
        <w:rPr>
          <w:rFonts w:ascii="Cambria" w:hAnsi="Cambria"/>
          <w:sz w:val="24"/>
          <w:szCs w:val="24"/>
        </w:rPr>
        <w:t>)</w:t>
      </w:r>
      <w:r w:rsidR="004B7DAD">
        <w:rPr>
          <w:rFonts w:ascii="Cambria" w:hAnsi="Cambria"/>
          <w:sz w:val="24"/>
          <w:szCs w:val="24"/>
        </w:rPr>
        <w:t>.</w:t>
      </w:r>
    </w:p>
    <w:p w:rsidRPr="00056E65" w:rsidR="00AF3E5A" w:rsidP="009B308A" w:rsidRDefault="00AF3E5A" w14:paraId="40120190" w14:textId="77777777">
      <w:pPr>
        <w:jc w:val="both"/>
        <w:rPr>
          <w:rFonts w:ascii="Cambria" w:hAnsi="Cambria"/>
          <w:sz w:val="24"/>
          <w:szCs w:val="24"/>
        </w:rPr>
      </w:pPr>
    </w:p>
    <w:p w:rsidRPr="00056E65" w:rsidR="00EB66E2" w:rsidRDefault="00EB66E2" w14:paraId="2C00E208" w14:textId="77777777"/>
    <w:sectPr w:rsidRPr="00056E65" w:rsidR="00EB66E2">
      <w:headerReference w:type="even" r:id="rId11"/>
      <w:headerReference w:type="default" r:id="rId12"/>
      <w:footerReference w:type="default" r:id="rId13"/>
      <w:headerReference w:type="first" r:id="rId14"/>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0578D" w:rsidRDefault="0080578D" w14:paraId="6CD7E792" w14:textId="77777777">
      <w:pPr>
        <w:spacing w:after="0" w:line="240" w:lineRule="auto"/>
      </w:pPr>
      <w:r>
        <w:separator/>
      </w:r>
    </w:p>
  </w:endnote>
  <w:endnote w:type="continuationSeparator" w:id="0">
    <w:p w:rsidR="0080578D" w:rsidRDefault="0080578D" w14:paraId="5856D6E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9614897"/>
      <w:docPartObj>
        <w:docPartGallery w:val="Page Numbers (Bottom of Page)"/>
        <w:docPartUnique/>
      </w:docPartObj>
    </w:sdtPr>
    <w:sdtEndPr>
      <w:rPr>
        <w:noProof/>
      </w:rPr>
    </w:sdtEndPr>
    <w:sdtContent>
      <w:p w:rsidR="00833DFA" w:rsidRDefault="006E1034" w14:paraId="4ACE704A" w14:textId="77777777">
        <w:pPr>
          <w:pStyle w:val="Footer"/>
        </w:pPr>
        <w:r>
          <w:fldChar w:fldCharType="begin"/>
        </w:r>
        <w:r>
          <w:instrText xml:space="preserve"> PAGE   \* MERGEFORMAT </w:instrText>
        </w:r>
        <w:r>
          <w:fldChar w:fldCharType="separate"/>
        </w:r>
        <w:r>
          <w:rPr>
            <w:noProof/>
          </w:rPr>
          <w:t>1</w:t>
        </w:r>
        <w:r>
          <w:rPr>
            <w:noProof/>
          </w:rPr>
          <w:fldChar w:fldCharType="end"/>
        </w:r>
      </w:p>
    </w:sdtContent>
  </w:sdt>
  <w:p w:rsidR="00833DFA" w:rsidRDefault="00833DFA" w14:paraId="6CB6B48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0578D" w:rsidRDefault="0080578D" w14:paraId="059267F6" w14:textId="77777777">
      <w:pPr>
        <w:spacing w:after="0" w:line="240" w:lineRule="auto"/>
      </w:pPr>
      <w:r>
        <w:separator/>
      </w:r>
    </w:p>
  </w:footnote>
  <w:footnote w:type="continuationSeparator" w:id="0">
    <w:p w:rsidR="0080578D" w:rsidRDefault="0080578D" w14:paraId="23EE9D4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B23333" w:rsidRDefault="009A2BA6" w14:paraId="3B222B43" w14:textId="23EF8718">
    <w:pPr>
      <w:pStyle w:val="Header"/>
    </w:pPr>
    <w:r>
      <w:rPr>
        <w:noProof/>
        <w14:ligatures w14:val="standardContextual"/>
      </w:rPr>
      <mc:AlternateContent>
        <mc:Choice Requires="wps">
          <w:drawing>
            <wp:anchor distT="0" distB="0" distL="0" distR="0" simplePos="0" relativeHeight="251658241" behindDoc="0" locked="0" layoutInCell="1" allowOverlap="1" wp14:anchorId="371E656F" wp14:editId="7F7C5A6A">
              <wp:simplePos x="635" y="635"/>
              <wp:positionH relativeFrom="page">
                <wp:align>right</wp:align>
              </wp:positionH>
              <wp:positionV relativeFrom="page">
                <wp:align>top</wp:align>
              </wp:positionV>
              <wp:extent cx="2221230" cy="357505"/>
              <wp:effectExtent l="0" t="0" r="0" b="4445"/>
              <wp:wrapNone/>
              <wp:docPr id="1577592278" name="Text Box 5"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rsidRPr="009A2BA6" w:rsidR="009A2BA6" w:rsidP="009A2BA6" w:rsidRDefault="009A2BA6" w14:paraId="6397845B" w14:textId="46BD861A">
                          <w:pPr>
                            <w:spacing w:after="0"/>
                            <w:rPr>
                              <w:rFonts w:ascii="Aptos" w:hAnsi="Aptos" w:eastAsia="Aptos" w:cs="Aptos"/>
                              <w:noProof/>
                              <w:color w:val="000000"/>
                              <w:sz w:val="20"/>
                              <w:szCs w:val="20"/>
                            </w:rPr>
                          </w:pPr>
                          <w:r w:rsidRPr="009A2BA6">
                            <w:rPr>
                              <w:rFonts w:ascii="Aptos" w:hAnsi="Aptos" w:eastAsia="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0AFCB7CF">
            <v:shapetype id="_x0000_t202" coordsize="21600,21600" o:spt="202" path="m,l,21600r21600,l21600,xe" w14:anchorId="371E656F">
              <v:stroke joinstyle="miter"/>
              <v:path gradientshapeok="t" o:connecttype="rect"/>
            </v:shapetype>
            <v:shape id="Text Box 5" style="position:absolute;margin-left:123.7pt;margin-top:0;width:174.9pt;height:28.15pt;z-index:251658241;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">
              <v:textbox style="mso-fit-shape-to-text:t" inset="0,15pt,20pt,0">
                <w:txbxContent>
                  <w:p w:rsidRPr="009A2BA6" w:rsidR="009A2BA6" w:rsidP="009A2BA6" w:rsidRDefault="009A2BA6" w14:paraId="76CB28D9" w14:textId="46BD861A">
                    <w:pPr>
                      <w:spacing w:after="0"/>
                      <w:rPr>
                        <w:rFonts w:ascii="Aptos" w:hAnsi="Aptos" w:eastAsia="Aptos" w:cs="Aptos"/>
                        <w:noProof/>
                        <w:color w:val="000000"/>
                        <w:sz w:val="20"/>
                        <w:szCs w:val="20"/>
                      </w:rPr>
                    </w:pPr>
                    <w:r w:rsidRPr="009A2BA6">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833DFA" w:rsidRDefault="009A2BA6" w14:paraId="4CA1DFCA" w14:textId="4B18DDEF">
    <w:pPr>
      <w:pStyle w:val="Header"/>
    </w:pPr>
    <w:r>
      <w:rPr>
        <w:noProof/>
        <w14:ligatures w14:val="standardContextual"/>
      </w:rPr>
      <mc:AlternateContent>
        <mc:Choice Requires="wps">
          <w:drawing>
            <wp:anchor distT="0" distB="0" distL="0" distR="0" simplePos="0" relativeHeight="251658242" behindDoc="0" locked="0" layoutInCell="1" allowOverlap="1" wp14:anchorId="1406EF65" wp14:editId="2C109788">
              <wp:simplePos x="1078252" y="359417"/>
              <wp:positionH relativeFrom="page">
                <wp:align>right</wp:align>
              </wp:positionH>
              <wp:positionV relativeFrom="page">
                <wp:align>top</wp:align>
              </wp:positionV>
              <wp:extent cx="2221230" cy="357505"/>
              <wp:effectExtent l="0" t="0" r="0" b="4445"/>
              <wp:wrapNone/>
              <wp:docPr id="137562104" name="Text Box 6"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rsidRPr="009A2BA6" w:rsidR="009A2BA6" w:rsidP="009A2BA6" w:rsidRDefault="009A2BA6" w14:paraId="4156CB95" w14:textId="39CCF25D">
                          <w:pPr>
                            <w:spacing w:after="0"/>
                            <w:rPr>
                              <w:rFonts w:ascii="Aptos" w:hAnsi="Aptos" w:eastAsia="Aptos" w:cs="Aptos"/>
                              <w:noProof/>
                              <w:color w:val="000000"/>
                              <w:sz w:val="20"/>
                              <w:szCs w:val="20"/>
                            </w:rPr>
                          </w:pPr>
                          <w:r w:rsidRPr="009A2BA6">
                            <w:rPr>
                              <w:rFonts w:ascii="Aptos" w:hAnsi="Aptos" w:eastAsia="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08C1EB3B">
            <v:shapetype id="_x0000_t202" coordsize="21600,21600" o:spt="202" path="m,l,21600r21600,l21600,xe" w14:anchorId="1406EF65">
              <v:stroke joinstyle="miter"/>
              <v:path gradientshapeok="t" o:connecttype="rect"/>
            </v:shapetype>
            <v:shape id="Text Box 6" style="position:absolute;margin-left:123.7pt;margin-top:0;width:174.9pt;height:28.15pt;z-index:251658242;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">
              <v:textbox style="mso-fit-shape-to-text:t" inset="0,15pt,20pt,0">
                <w:txbxContent>
                  <w:p w:rsidRPr="009A2BA6" w:rsidR="009A2BA6" w:rsidP="009A2BA6" w:rsidRDefault="009A2BA6" w14:paraId="52817909" w14:textId="39CCF25D">
                    <w:pPr>
                      <w:spacing w:after="0"/>
                      <w:rPr>
                        <w:rFonts w:ascii="Aptos" w:hAnsi="Aptos" w:eastAsia="Aptos" w:cs="Aptos"/>
                        <w:noProof/>
                        <w:color w:val="000000"/>
                        <w:sz w:val="20"/>
                        <w:szCs w:val="20"/>
                      </w:rPr>
                    </w:pPr>
                    <w:r w:rsidRPr="009A2BA6">
                      <w:rPr>
                        <w:rFonts w:ascii="Aptos" w:hAnsi="Aptos" w:eastAsia="Aptos" w:cs="Aptos"/>
                        <w:noProof/>
                        <w:color w:val="000000"/>
                        <w:sz w:val="20"/>
                        <w:szCs w:val="20"/>
                      </w:rPr>
                      <w:t>VIDINIO NAUDOJIMO INFORMACIJA</w:t>
                    </w:r>
                  </w:p>
                </w:txbxContent>
              </v:textbox>
              <w10:wrap anchorx="page" anchory="page"/>
            </v:shape>
          </w:pict>
        </mc:Fallback>
      </mc:AlternateContent>
    </w:r>
  </w:p>
  <w:p w:rsidR="00833DFA" w:rsidRDefault="00833DFA" w14:paraId="79133028"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B23333" w:rsidRDefault="009A2BA6" w14:paraId="0E1611C3" w14:textId="10C7D44A">
    <w:pPr>
      <w:pStyle w:val="Header"/>
    </w:pPr>
    <w:r>
      <w:rPr>
        <w:noProof/>
        <w14:ligatures w14:val="standardContextual"/>
      </w:rPr>
      <mc:AlternateContent>
        <mc:Choice Requires="wps">
          <w:drawing>
            <wp:anchor distT="0" distB="0" distL="0" distR="0" simplePos="0" relativeHeight="251658240" behindDoc="0" locked="0" layoutInCell="1" allowOverlap="1" wp14:anchorId="5D27CD3C" wp14:editId="522A9C56">
              <wp:simplePos x="635" y="635"/>
              <wp:positionH relativeFrom="page">
                <wp:align>right</wp:align>
              </wp:positionH>
              <wp:positionV relativeFrom="page">
                <wp:align>top</wp:align>
              </wp:positionV>
              <wp:extent cx="2221230" cy="357505"/>
              <wp:effectExtent l="0" t="0" r="0" b="4445"/>
              <wp:wrapNone/>
              <wp:docPr id="278893806" name="Text Box 4"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rsidRPr="009A2BA6" w:rsidR="009A2BA6" w:rsidP="009A2BA6" w:rsidRDefault="009A2BA6" w14:paraId="29F34AC0" w14:textId="7587705A">
                          <w:pPr>
                            <w:spacing w:after="0"/>
                            <w:rPr>
                              <w:rFonts w:ascii="Aptos" w:hAnsi="Aptos" w:eastAsia="Aptos" w:cs="Aptos"/>
                              <w:noProof/>
                              <w:color w:val="000000"/>
                              <w:sz w:val="20"/>
                              <w:szCs w:val="20"/>
                            </w:rPr>
                          </w:pPr>
                          <w:r w:rsidRPr="009A2BA6">
                            <w:rPr>
                              <w:rFonts w:ascii="Aptos" w:hAnsi="Aptos" w:eastAsia="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5BA78471">
            <v:shapetype id="_x0000_t202" coordsize="21600,21600" o:spt="202" path="m,l,21600r21600,l21600,xe" w14:anchorId="5D27CD3C">
              <v:stroke joinstyle="miter"/>
              <v:path gradientshapeok="t" o:connecttype="rect"/>
            </v:shapetype>
            <v:shape id="Text Box 4" style="position:absolute;margin-left:123.7pt;margin-top:0;width:174.9pt;height:28.15pt;z-index:251658240;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">
              <v:textbox style="mso-fit-shape-to-text:t" inset="0,15pt,20pt,0">
                <w:txbxContent>
                  <w:p w:rsidRPr="009A2BA6" w:rsidR="009A2BA6" w:rsidP="009A2BA6" w:rsidRDefault="009A2BA6" w14:paraId="1BF31D24" w14:textId="7587705A">
                    <w:pPr>
                      <w:spacing w:after="0"/>
                      <w:rPr>
                        <w:rFonts w:ascii="Aptos" w:hAnsi="Aptos" w:eastAsia="Aptos" w:cs="Aptos"/>
                        <w:noProof/>
                        <w:color w:val="000000"/>
                        <w:sz w:val="20"/>
                        <w:szCs w:val="20"/>
                      </w:rPr>
                    </w:pPr>
                    <w:r w:rsidRPr="009A2BA6">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7719"/>
    <w:multiLevelType w:val="hybridMultilevel"/>
    <w:tmpl w:val="64F234B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1F56B2"/>
    <w:multiLevelType w:val="multilevel"/>
    <w:tmpl w:val="D362D1AC"/>
    <w:lvl w:ilvl="0">
      <w:start w:val="1"/>
      <w:numFmt w:val="decimal"/>
      <w:lvlText w:val="%1."/>
      <w:lvlJc w:val="left"/>
      <w:pPr>
        <w:ind w:left="720" w:hanging="360"/>
      </w:p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FEC0199"/>
    <w:multiLevelType w:val="hybridMultilevel"/>
    <w:tmpl w:val="EA86A8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A24099"/>
    <w:multiLevelType w:val="hybridMultilevel"/>
    <w:tmpl w:val="FCC251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CE34D0"/>
    <w:multiLevelType w:val="hybridMultilevel"/>
    <w:tmpl w:val="BF829046"/>
    <w:lvl w:ilvl="0" w:tplc="B5EEF64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B6A68"/>
    <w:multiLevelType w:val="hybridMultilevel"/>
    <w:tmpl w:val="DAC8EA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426E42"/>
    <w:multiLevelType w:val="hybridMultilevel"/>
    <w:tmpl w:val="654A33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495A14"/>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57A23040"/>
    <w:multiLevelType w:val="hybridMultilevel"/>
    <w:tmpl w:val="7D14CEF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D931B05"/>
    <w:multiLevelType w:val="hybridMultilevel"/>
    <w:tmpl w:val="7C788A86"/>
    <w:lvl w:ilvl="0" w:tplc="04270019">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68AB313C"/>
    <w:multiLevelType w:val="hybridMultilevel"/>
    <w:tmpl w:val="245C3E3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C250B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C232BE6"/>
    <w:multiLevelType w:val="hybridMultilevel"/>
    <w:tmpl w:val="8C92392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290561">
    <w:abstractNumId w:val="2"/>
  </w:num>
  <w:num w:numId="2" w16cid:durableId="1512179522">
    <w:abstractNumId w:val="12"/>
  </w:num>
  <w:num w:numId="3" w16cid:durableId="318969595">
    <w:abstractNumId w:val="10"/>
  </w:num>
  <w:num w:numId="4" w16cid:durableId="1103652661">
    <w:abstractNumId w:val="7"/>
  </w:num>
  <w:num w:numId="5" w16cid:durableId="413162648">
    <w:abstractNumId w:val="0"/>
  </w:num>
  <w:num w:numId="6" w16cid:durableId="246229711">
    <w:abstractNumId w:val="6"/>
  </w:num>
  <w:num w:numId="7" w16cid:durableId="190262342">
    <w:abstractNumId w:val="3"/>
  </w:num>
  <w:num w:numId="8" w16cid:durableId="652758640">
    <w:abstractNumId w:val="1"/>
  </w:num>
  <w:num w:numId="9" w16cid:durableId="1839618818">
    <w:abstractNumId w:val="8"/>
  </w:num>
  <w:num w:numId="10" w16cid:durableId="606157017">
    <w:abstractNumId w:val="5"/>
  </w:num>
  <w:num w:numId="11" w16cid:durableId="337469171">
    <w:abstractNumId w:val="9"/>
  </w:num>
  <w:num w:numId="12" w16cid:durableId="1067992337">
    <w:abstractNumId w:val="4"/>
  </w:num>
  <w:num w:numId="13" w16cid:durableId="1617982023">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21B"/>
    <w:rsid w:val="00003878"/>
    <w:rsid w:val="00032E9B"/>
    <w:rsid w:val="0004070C"/>
    <w:rsid w:val="000437F7"/>
    <w:rsid w:val="00044C64"/>
    <w:rsid w:val="0004587D"/>
    <w:rsid w:val="00054D89"/>
    <w:rsid w:val="00056E65"/>
    <w:rsid w:val="00056ED2"/>
    <w:rsid w:val="00057EC1"/>
    <w:rsid w:val="00074607"/>
    <w:rsid w:val="00085918"/>
    <w:rsid w:val="00090D06"/>
    <w:rsid w:val="000C3E2E"/>
    <w:rsid w:val="000C7573"/>
    <w:rsid w:val="000D774C"/>
    <w:rsid w:val="000E6D32"/>
    <w:rsid w:val="000F23A1"/>
    <w:rsid w:val="00101CFA"/>
    <w:rsid w:val="001166A5"/>
    <w:rsid w:val="0012068E"/>
    <w:rsid w:val="001261A6"/>
    <w:rsid w:val="001373EF"/>
    <w:rsid w:val="0013782C"/>
    <w:rsid w:val="00141D4D"/>
    <w:rsid w:val="00143790"/>
    <w:rsid w:val="0014716F"/>
    <w:rsid w:val="0015380C"/>
    <w:rsid w:val="0017792D"/>
    <w:rsid w:val="00195F72"/>
    <w:rsid w:val="001A6348"/>
    <w:rsid w:val="001B0613"/>
    <w:rsid w:val="001E42E2"/>
    <w:rsid w:val="001E6A6C"/>
    <w:rsid w:val="001F237E"/>
    <w:rsid w:val="0020067F"/>
    <w:rsid w:val="002031E6"/>
    <w:rsid w:val="0021289F"/>
    <w:rsid w:val="00220D9C"/>
    <w:rsid w:val="002369B0"/>
    <w:rsid w:val="00237ABD"/>
    <w:rsid w:val="00237AF4"/>
    <w:rsid w:val="00252E66"/>
    <w:rsid w:val="002C0BFF"/>
    <w:rsid w:val="002C1422"/>
    <w:rsid w:val="002D7780"/>
    <w:rsid w:val="002E1E4E"/>
    <w:rsid w:val="002F5F61"/>
    <w:rsid w:val="00300FD1"/>
    <w:rsid w:val="0032356B"/>
    <w:rsid w:val="003446AB"/>
    <w:rsid w:val="00365CC1"/>
    <w:rsid w:val="00370C5C"/>
    <w:rsid w:val="00374076"/>
    <w:rsid w:val="00377EE5"/>
    <w:rsid w:val="003A044D"/>
    <w:rsid w:val="003A67EA"/>
    <w:rsid w:val="003A7782"/>
    <w:rsid w:val="003B101B"/>
    <w:rsid w:val="003D283B"/>
    <w:rsid w:val="003E653C"/>
    <w:rsid w:val="00400343"/>
    <w:rsid w:val="00407CAF"/>
    <w:rsid w:val="0041408A"/>
    <w:rsid w:val="00416DAD"/>
    <w:rsid w:val="00422766"/>
    <w:rsid w:val="00425455"/>
    <w:rsid w:val="00440137"/>
    <w:rsid w:val="00441399"/>
    <w:rsid w:val="00451E73"/>
    <w:rsid w:val="004615E6"/>
    <w:rsid w:val="00477FD9"/>
    <w:rsid w:val="00492542"/>
    <w:rsid w:val="00496E69"/>
    <w:rsid w:val="004A0200"/>
    <w:rsid w:val="004A2617"/>
    <w:rsid w:val="004B0854"/>
    <w:rsid w:val="004B7DAD"/>
    <w:rsid w:val="004C3573"/>
    <w:rsid w:val="004D1596"/>
    <w:rsid w:val="0051586A"/>
    <w:rsid w:val="005275DD"/>
    <w:rsid w:val="00547BE8"/>
    <w:rsid w:val="005632FB"/>
    <w:rsid w:val="00576516"/>
    <w:rsid w:val="00576BB1"/>
    <w:rsid w:val="00585532"/>
    <w:rsid w:val="00595189"/>
    <w:rsid w:val="005A1572"/>
    <w:rsid w:val="005B5B3E"/>
    <w:rsid w:val="005C693F"/>
    <w:rsid w:val="005F4CBE"/>
    <w:rsid w:val="006117EE"/>
    <w:rsid w:val="00624A88"/>
    <w:rsid w:val="00633265"/>
    <w:rsid w:val="00643218"/>
    <w:rsid w:val="0064763A"/>
    <w:rsid w:val="0065759B"/>
    <w:rsid w:val="006650DE"/>
    <w:rsid w:val="00692277"/>
    <w:rsid w:val="00696D99"/>
    <w:rsid w:val="006A314C"/>
    <w:rsid w:val="006B2D69"/>
    <w:rsid w:val="006D2A77"/>
    <w:rsid w:val="006E1034"/>
    <w:rsid w:val="006E4BFC"/>
    <w:rsid w:val="006E58BC"/>
    <w:rsid w:val="006F229F"/>
    <w:rsid w:val="007077D9"/>
    <w:rsid w:val="00707B44"/>
    <w:rsid w:val="007126F4"/>
    <w:rsid w:val="00721F83"/>
    <w:rsid w:val="0073564B"/>
    <w:rsid w:val="00736041"/>
    <w:rsid w:val="007512FB"/>
    <w:rsid w:val="00751FC7"/>
    <w:rsid w:val="007573E4"/>
    <w:rsid w:val="00760287"/>
    <w:rsid w:val="00760C57"/>
    <w:rsid w:val="007746FF"/>
    <w:rsid w:val="00784BF0"/>
    <w:rsid w:val="007928C9"/>
    <w:rsid w:val="0079360F"/>
    <w:rsid w:val="00797E16"/>
    <w:rsid w:val="007C3303"/>
    <w:rsid w:val="0080578D"/>
    <w:rsid w:val="00812628"/>
    <w:rsid w:val="00812A9E"/>
    <w:rsid w:val="008174E5"/>
    <w:rsid w:val="00821E56"/>
    <w:rsid w:val="00827133"/>
    <w:rsid w:val="00833DFA"/>
    <w:rsid w:val="00840A7C"/>
    <w:rsid w:val="00840B0A"/>
    <w:rsid w:val="00851092"/>
    <w:rsid w:val="00852702"/>
    <w:rsid w:val="00852B68"/>
    <w:rsid w:val="00872E15"/>
    <w:rsid w:val="008829C3"/>
    <w:rsid w:val="00882D66"/>
    <w:rsid w:val="00896957"/>
    <w:rsid w:val="00897DC3"/>
    <w:rsid w:val="008B40E3"/>
    <w:rsid w:val="008B67EF"/>
    <w:rsid w:val="008D67E9"/>
    <w:rsid w:val="009078A7"/>
    <w:rsid w:val="0091453A"/>
    <w:rsid w:val="00916BE9"/>
    <w:rsid w:val="0093150A"/>
    <w:rsid w:val="009400EF"/>
    <w:rsid w:val="00942828"/>
    <w:rsid w:val="0095220D"/>
    <w:rsid w:val="00957939"/>
    <w:rsid w:val="00970C1A"/>
    <w:rsid w:val="0097329D"/>
    <w:rsid w:val="00984FFC"/>
    <w:rsid w:val="009862EA"/>
    <w:rsid w:val="009A2BA6"/>
    <w:rsid w:val="009B215B"/>
    <w:rsid w:val="009B308A"/>
    <w:rsid w:val="009C7EFF"/>
    <w:rsid w:val="009D0F5D"/>
    <w:rsid w:val="009F60F1"/>
    <w:rsid w:val="00A25D65"/>
    <w:rsid w:val="00A27388"/>
    <w:rsid w:val="00A35EA2"/>
    <w:rsid w:val="00A41215"/>
    <w:rsid w:val="00A84965"/>
    <w:rsid w:val="00A87B8F"/>
    <w:rsid w:val="00A87E85"/>
    <w:rsid w:val="00AA13D3"/>
    <w:rsid w:val="00AD7B24"/>
    <w:rsid w:val="00AF3E5A"/>
    <w:rsid w:val="00AF51FF"/>
    <w:rsid w:val="00AF6911"/>
    <w:rsid w:val="00B02F44"/>
    <w:rsid w:val="00B04320"/>
    <w:rsid w:val="00B13245"/>
    <w:rsid w:val="00B1625B"/>
    <w:rsid w:val="00B215D5"/>
    <w:rsid w:val="00B23333"/>
    <w:rsid w:val="00B24CB6"/>
    <w:rsid w:val="00B26F31"/>
    <w:rsid w:val="00B325CD"/>
    <w:rsid w:val="00B444DB"/>
    <w:rsid w:val="00B461DA"/>
    <w:rsid w:val="00B64481"/>
    <w:rsid w:val="00B977CF"/>
    <w:rsid w:val="00BB6F83"/>
    <w:rsid w:val="00BD15C9"/>
    <w:rsid w:val="00BD5A99"/>
    <w:rsid w:val="00BE6B9C"/>
    <w:rsid w:val="00BF1A40"/>
    <w:rsid w:val="00BF201E"/>
    <w:rsid w:val="00C005A8"/>
    <w:rsid w:val="00C10A7D"/>
    <w:rsid w:val="00C201AA"/>
    <w:rsid w:val="00C203A2"/>
    <w:rsid w:val="00C46C29"/>
    <w:rsid w:val="00C5126F"/>
    <w:rsid w:val="00C56F52"/>
    <w:rsid w:val="00C57C88"/>
    <w:rsid w:val="00C613A5"/>
    <w:rsid w:val="00C6325F"/>
    <w:rsid w:val="00C63D9D"/>
    <w:rsid w:val="00C76861"/>
    <w:rsid w:val="00C77F00"/>
    <w:rsid w:val="00C91A6B"/>
    <w:rsid w:val="00C9705D"/>
    <w:rsid w:val="00CB1A68"/>
    <w:rsid w:val="00CB4E5F"/>
    <w:rsid w:val="00CC2E39"/>
    <w:rsid w:val="00D0070F"/>
    <w:rsid w:val="00D06949"/>
    <w:rsid w:val="00D17BCA"/>
    <w:rsid w:val="00D3436A"/>
    <w:rsid w:val="00D366BC"/>
    <w:rsid w:val="00D40DC1"/>
    <w:rsid w:val="00D47633"/>
    <w:rsid w:val="00D51648"/>
    <w:rsid w:val="00D728F5"/>
    <w:rsid w:val="00D72A97"/>
    <w:rsid w:val="00D93341"/>
    <w:rsid w:val="00DA7109"/>
    <w:rsid w:val="00DB18C9"/>
    <w:rsid w:val="00DD0775"/>
    <w:rsid w:val="00DD27AD"/>
    <w:rsid w:val="00DF6C33"/>
    <w:rsid w:val="00DF75E0"/>
    <w:rsid w:val="00E1558A"/>
    <w:rsid w:val="00E24228"/>
    <w:rsid w:val="00E522C0"/>
    <w:rsid w:val="00E632F6"/>
    <w:rsid w:val="00E678DB"/>
    <w:rsid w:val="00E72047"/>
    <w:rsid w:val="00EB521B"/>
    <w:rsid w:val="00EB66E2"/>
    <w:rsid w:val="00ED37BE"/>
    <w:rsid w:val="00EE5502"/>
    <w:rsid w:val="00EF0DFF"/>
    <w:rsid w:val="00F10388"/>
    <w:rsid w:val="00F15349"/>
    <w:rsid w:val="00F21F0B"/>
    <w:rsid w:val="00F277C5"/>
    <w:rsid w:val="00F349F5"/>
    <w:rsid w:val="00F350CE"/>
    <w:rsid w:val="00F36DEF"/>
    <w:rsid w:val="00F43A2E"/>
    <w:rsid w:val="00F53C2A"/>
    <w:rsid w:val="00F76AC5"/>
    <w:rsid w:val="00F82EED"/>
    <w:rsid w:val="00F8469A"/>
    <w:rsid w:val="00F90951"/>
    <w:rsid w:val="00FE552A"/>
    <w:rsid w:val="00FF0FC4"/>
    <w:rsid w:val="00FF2294"/>
    <w:rsid w:val="00FF7ACD"/>
    <w:rsid w:val="021D34A4"/>
    <w:rsid w:val="0B6EB9CB"/>
    <w:rsid w:val="11AEBAC2"/>
    <w:rsid w:val="2630C9E4"/>
    <w:rsid w:val="30779BB0"/>
    <w:rsid w:val="30E4B428"/>
    <w:rsid w:val="3B90327B"/>
    <w:rsid w:val="3C26134F"/>
    <w:rsid w:val="3D31C126"/>
    <w:rsid w:val="3E169516"/>
    <w:rsid w:val="440530AC"/>
    <w:rsid w:val="4B1E0C3A"/>
    <w:rsid w:val="4C2F4428"/>
    <w:rsid w:val="4D59B54A"/>
    <w:rsid w:val="4E7F1814"/>
    <w:rsid w:val="51ACC447"/>
    <w:rsid w:val="558B3DFE"/>
    <w:rsid w:val="71CA2B8B"/>
    <w:rsid w:val="71F71201"/>
    <w:rsid w:val="7DB5A4F9"/>
    <w:rsid w:val="7EEC2D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B9EEF"/>
  <w15:docId w15:val="{FAF47CEE-D21D-4588-BBEE-93516D063F4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B308A"/>
    <w:rPr>
      <w:rFonts w:ascii="Times New Roman" w:hAnsi="Times New Roman"/>
      <w:kern w:val="0"/>
      <w14:ligatures w14:val="none"/>
    </w:rPr>
  </w:style>
  <w:style w:type="paragraph" w:styleId="Heading1">
    <w:name w:val="heading 1"/>
    <w:basedOn w:val="Normal"/>
    <w:next w:val="Normal"/>
    <w:link w:val="Heading1Char"/>
    <w:uiPriority w:val="9"/>
    <w:qFormat/>
    <w:rsid w:val="009B308A"/>
    <w:pPr>
      <w:keepNext/>
      <w:keepLines/>
      <w:numPr>
        <w:numId w:val="4"/>
      </w:numPr>
      <w:spacing w:before="240" w:after="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9B308A"/>
    <w:pPr>
      <w:keepNext/>
      <w:keepLines/>
      <w:numPr>
        <w:ilvl w:val="1"/>
        <w:numId w:val="4"/>
      </w:numPr>
      <w:spacing w:before="40" w:after="120"/>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9B308A"/>
    <w:pPr>
      <w:keepNext/>
      <w:keepLines/>
      <w:numPr>
        <w:ilvl w:val="2"/>
        <w:numId w:val="4"/>
      </w:numPr>
      <w:spacing w:before="40" w:after="0"/>
      <w:outlineLvl w:val="2"/>
    </w:pPr>
    <w:rPr>
      <w:rFonts w:eastAsiaTheme="majorEastAsia" w:cstheme="majorBidi"/>
      <w:color w:val="000000" w:themeColor="text1"/>
      <w:sz w:val="24"/>
      <w:szCs w:val="24"/>
    </w:rPr>
  </w:style>
  <w:style w:type="paragraph" w:styleId="Heading4">
    <w:name w:val="heading 4"/>
    <w:basedOn w:val="Normal"/>
    <w:next w:val="Normal"/>
    <w:link w:val="Heading4Char"/>
    <w:uiPriority w:val="9"/>
    <w:unhideWhenUsed/>
    <w:qFormat/>
    <w:rsid w:val="009B308A"/>
    <w:pPr>
      <w:keepNext/>
      <w:keepLines/>
      <w:numPr>
        <w:ilvl w:val="3"/>
        <w:numId w:val="4"/>
      </w:numPr>
      <w:spacing w:before="40" w:after="0"/>
      <w:outlineLvl w:val="3"/>
    </w:pPr>
    <w:rPr>
      <w:rFonts w:asciiTheme="majorHAnsi" w:hAnsiTheme="majorHAnsi"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B308A"/>
    <w:pPr>
      <w:keepNext/>
      <w:keepLines/>
      <w:numPr>
        <w:ilvl w:val="4"/>
        <w:numId w:val="4"/>
      </w:numPr>
      <w:spacing w:before="40" w:after="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B308A"/>
    <w:pPr>
      <w:keepNext/>
      <w:keepLines/>
      <w:numPr>
        <w:ilvl w:val="5"/>
        <w:numId w:val="4"/>
      </w:numPr>
      <w:spacing w:before="40" w:after="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9B308A"/>
    <w:pPr>
      <w:keepNext/>
      <w:keepLines/>
      <w:numPr>
        <w:ilvl w:val="6"/>
        <w:numId w:val="4"/>
      </w:numPr>
      <w:spacing w:before="40" w:after="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9B308A"/>
    <w:pPr>
      <w:keepNext/>
      <w:keepLines/>
      <w:numPr>
        <w:ilvl w:val="7"/>
        <w:numId w:val="4"/>
      </w:numPr>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B308A"/>
    <w:pPr>
      <w:keepNext/>
      <w:keepLines/>
      <w:numPr>
        <w:ilvl w:val="8"/>
        <w:numId w:val="4"/>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9B308A"/>
    <w:rPr>
      <w:rFonts w:ascii="Times New Roman" w:hAnsi="Times New Roman" w:eastAsiaTheme="majorEastAsia" w:cstheme="majorBidi"/>
      <w:b/>
      <w:color w:val="000000" w:themeColor="text1"/>
      <w:kern w:val="0"/>
      <w:sz w:val="32"/>
      <w:szCs w:val="32"/>
      <w14:ligatures w14:val="none"/>
    </w:rPr>
  </w:style>
  <w:style w:type="character" w:styleId="Heading2Char" w:customStyle="1">
    <w:name w:val="Heading 2 Char"/>
    <w:basedOn w:val="DefaultParagraphFont"/>
    <w:link w:val="Heading2"/>
    <w:uiPriority w:val="9"/>
    <w:rsid w:val="009B308A"/>
    <w:rPr>
      <w:rFonts w:ascii="Times New Roman" w:hAnsi="Times New Roman" w:eastAsiaTheme="majorEastAsia" w:cstheme="majorBidi"/>
      <w:b/>
      <w:color w:val="000000" w:themeColor="text1"/>
      <w:kern w:val="0"/>
      <w:sz w:val="28"/>
      <w:szCs w:val="26"/>
      <w14:ligatures w14:val="none"/>
    </w:rPr>
  </w:style>
  <w:style w:type="character" w:styleId="Heading3Char" w:customStyle="1">
    <w:name w:val="Heading 3 Char"/>
    <w:basedOn w:val="DefaultParagraphFont"/>
    <w:link w:val="Heading3"/>
    <w:uiPriority w:val="9"/>
    <w:rsid w:val="009B308A"/>
    <w:rPr>
      <w:rFonts w:ascii="Times New Roman" w:hAnsi="Times New Roman" w:eastAsiaTheme="majorEastAsia" w:cstheme="majorBidi"/>
      <w:color w:val="000000" w:themeColor="text1"/>
      <w:kern w:val="0"/>
      <w:sz w:val="24"/>
      <w:szCs w:val="24"/>
      <w14:ligatures w14:val="none"/>
    </w:rPr>
  </w:style>
  <w:style w:type="character" w:styleId="Heading4Char" w:customStyle="1">
    <w:name w:val="Heading 4 Char"/>
    <w:basedOn w:val="DefaultParagraphFont"/>
    <w:link w:val="Heading4"/>
    <w:uiPriority w:val="9"/>
    <w:rsid w:val="009B308A"/>
    <w:rPr>
      <w:rFonts w:asciiTheme="majorHAnsi" w:hAnsiTheme="majorHAnsi" w:eastAsiaTheme="majorEastAsia" w:cstheme="majorBidi"/>
      <w:i/>
      <w:iCs/>
      <w:color w:val="2F5496" w:themeColor="accent1" w:themeShade="BF"/>
      <w:kern w:val="0"/>
      <w14:ligatures w14:val="none"/>
    </w:rPr>
  </w:style>
  <w:style w:type="character" w:styleId="Heading5Char" w:customStyle="1">
    <w:name w:val="Heading 5 Char"/>
    <w:basedOn w:val="DefaultParagraphFont"/>
    <w:link w:val="Heading5"/>
    <w:uiPriority w:val="9"/>
    <w:semiHidden/>
    <w:rsid w:val="009B308A"/>
    <w:rPr>
      <w:rFonts w:asciiTheme="majorHAnsi" w:hAnsiTheme="majorHAnsi" w:eastAsiaTheme="majorEastAsia" w:cstheme="majorBidi"/>
      <w:color w:val="2F5496" w:themeColor="accent1" w:themeShade="BF"/>
      <w:kern w:val="0"/>
      <w14:ligatures w14:val="none"/>
    </w:rPr>
  </w:style>
  <w:style w:type="character" w:styleId="Heading6Char" w:customStyle="1">
    <w:name w:val="Heading 6 Char"/>
    <w:basedOn w:val="DefaultParagraphFont"/>
    <w:link w:val="Heading6"/>
    <w:uiPriority w:val="9"/>
    <w:semiHidden/>
    <w:rsid w:val="009B308A"/>
    <w:rPr>
      <w:rFonts w:asciiTheme="majorHAnsi" w:hAnsiTheme="majorHAnsi" w:eastAsiaTheme="majorEastAsia" w:cstheme="majorBidi"/>
      <w:color w:val="1F3763" w:themeColor="accent1" w:themeShade="7F"/>
      <w:kern w:val="0"/>
      <w14:ligatures w14:val="none"/>
    </w:rPr>
  </w:style>
  <w:style w:type="character" w:styleId="Heading7Char" w:customStyle="1">
    <w:name w:val="Heading 7 Char"/>
    <w:basedOn w:val="DefaultParagraphFont"/>
    <w:link w:val="Heading7"/>
    <w:uiPriority w:val="9"/>
    <w:semiHidden/>
    <w:rsid w:val="009B308A"/>
    <w:rPr>
      <w:rFonts w:asciiTheme="majorHAnsi" w:hAnsiTheme="majorHAnsi" w:eastAsiaTheme="majorEastAsia" w:cstheme="majorBidi"/>
      <w:i/>
      <w:iCs/>
      <w:color w:val="1F3763" w:themeColor="accent1" w:themeShade="7F"/>
      <w:kern w:val="0"/>
      <w14:ligatures w14:val="none"/>
    </w:rPr>
  </w:style>
  <w:style w:type="character" w:styleId="Heading8Char" w:customStyle="1">
    <w:name w:val="Heading 8 Char"/>
    <w:basedOn w:val="DefaultParagraphFont"/>
    <w:link w:val="Heading8"/>
    <w:uiPriority w:val="9"/>
    <w:semiHidden/>
    <w:rsid w:val="009B308A"/>
    <w:rPr>
      <w:rFonts w:asciiTheme="majorHAnsi" w:hAnsiTheme="majorHAnsi" w:eastAsiaTheme="majorEastAsia" w:cstheme="majorBidi"/>
      <w:color w:val="272727" w:themeColor="text1" w:themeTint="D8"/>
      <w:kern w:val="0"/>
      <w:sz w:val="21"/>
      <w:szCs w:val="21"/>
      <w14:ligatures w14:val="none"/>
    </w:rPr>
  </w:style>
  <w:style w:type="character" w:styleId="Heading9Char" w:customStyle="1">
    <w:name w:val="Heading 9 Char"/>
    <w:basedOn w:val="DefaultParagraphFont"/>
    <w:link w:val="Heading9"/>
    <w:uiPriority w:val="9"/>
    <w:semiHidden/>
    <w:rsid w:val="009B308A"/>
    <w:rPr>
      <w:rFonts w:asciiTheme="majorHAnsi" w:hAnsiTheme="majorHAnsi" w:eastAsiaTheme="majorEastAsia" w:cstheme="majorBidi"/>
      <w:i/>
      <w:iCs/>
      <w:color w:val="272727" w:themeColor="text1" w:themeTint="D8"/>
      <w:kern w:val="0"/>
      <w:sz w:val="21"/>
      <w:szCs w:val="21"/>
      <w14:ligatures w14:val="none"/>
    </w:rPr>
  </w:style>
  <w:style w:type="paragraph" w:styleId="ListParagraph">
    <w:name w:val="List Paragraph"/>
    <w:aliases w:val="Numbered List,ERP-List Paragraph,List Paragraph11,Numbering,List Paragraph Red,Bullet EY,Paragraph,List Paragraph21,List not in Table,List Paragraph2,Buletai,List Paragraph1,lp1,Bullet 1,Use Case List Paragraph,List Paragraph111,Lentele"/>
    <w:basedOn w:val="Normal"/>
    <w:link w:val="ListParagraphChar"/>
    <w:uiPriority w:val="34"/>
    <w:qFormat/>
    <w:rsid w:val="009B308A"/>
    <w:pPr>
      <w:ind w:left="720"/>
      <w:contextualSpacing/>
    </w:pPr>
  </w:style>
  <w:style w:type="table" w:styleId="TableGrid">
    <w:name w:val="Table Grid"/>
    <w:basedOn w:val="TableNormal"/>
    <w:uiPriority w:val="39"/>
    <w:rsid w:val="009B308A"/>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aliases w:val="Numbered List Char,ERP-List Paragraph Char,List Paragraph11 Char,Numbering Char,List Paragraph Red Char,Bullet EY Char,Paragraph Char,List Paragraph21 Char,List not in Table Char,List Paragraph2 Char,Buletai Char,List Paragraph1 Char"/>
    <w:link w:val="ListParagraph"/>
    <w:uiPriority w:val="34"/>
    <w:locked/>
    <w:rsid w:val="009B308A"/>
    <w:rPr>
      <w:rFonts w:ascii="Times New Roman" w:hAnsi="Times New Roman"/>
      <w:kern w:val="0"/>
      <w14:ligatures w14:val="none"/>
    </w:rPr>
  </w:style>
  <w:style w:type="character" w:styleId="Hyperlink">
    <w:name w:val="Hyperlink"/>
    <w:basedOn w:val="DefaultParagraphFont"/>
    <w:uiPriority w:val="99"/>
    <w:unhideWhenUsed/>
    <w:rsid w:val="009B308A"/>
    <w:rPr>
      <w:color w:val="0563C1" w:themeColor="hyperlink"/>
      <w:u w:val="single"/>
    </w:rPr>
  </w:style>
  <w:style w:type="paragraph" w:styleId="Header">
    <w:name w:val="header"/>
    <w:basedOn w:val="Normal"/>
    <w:link w:val="HeaderChar"/>
    <w:uiPriority w:val="99"/>
    <w:unhideWhenUsed/>
    <w:rsid w:val="009B308A"/>
    <w:pPr>
      <w:tabs>
        <w:tab w:val="center" w:pos="4819"/>
        <w:tab w:val="right" w:pos="9638"/>
      </w:tabs>
      <w:spacing w:after="0" w:line="240" w:lineRule="auto"/>
    </w:pPr>
  </w:style>
  <w:style w:type="character" w:styleId="HeaderChar" w:customStyle="1">
    <w:name w:val="Header Char"/>
    <w:basedOn w:val="DefaultParagraphFont"/>
    <w:link w:val="Header"/>
    <w:uiPriority w:val="99"/>
    <w:rsid w:val="009B308A"/>
    <w:rPr>
      <w:rFonts w:ascii="Times New Roman" w:hAnsi="Times New Roman"/>
      <w:kern w:val="0"/>
      <w14:ligatures w14:val="none"/>
    </w:rPr>
  </w:style>
  <w:style w:type="paragraph" w:styleId="Footer">
    <w:name w:val="footer"/>
    <w:basedOn w:val="Normal"/>
    <w:link w:val="FooterChar"/>
    <w:uiPriority w:val="99"/>
    <w:unhideWhenUsed/>
    <w:rsid w:val="009B308A"/>
    <w:pPr>
      <w:tabs>
        <w:tab w:val="center" w:pos="4819"/>
        <w:tab w:val="right" w:pos="9638"/>
      </w:tabs>
      <w:spacing w:after="0" w:line="240" w:lineRule="auto"/>
    </w:pPr>
  </w:style>
  <w:style w:type="character" w:styleId="FooterChar" w:customStyle="1">
    <w:name w:val="Footer Char"/>
    <w:basedOn w:val="DefaultParagraphFont"/>
    <w:link w:val="Footer"/>
    <w:uiPriority w:val="99"/>
    <w:rsid w:val="009B308A"/>
    <w:rPr>
      <w:rFonts w:ascii="Times New Roman" w:hAnsi="Times New Roman"/>
      <w:kern w:val="0"/>
      <w14:ligatures w14:val="none"/>
    </w:rPr>
  </w:style>
  <w:style w:type="paragraph" w:styleId="TOCHeading">
    <w:name w:val="TOC Heading"/>
    <w:basedOn w:val="Heading1"/>
    <w:next w:val="Normal"/>
    <w:uiPriority w:val="39"/>
    <w:unhideWhenUsed/>
    <w:qFormat/>
    <w:rsid w:val="009B308A"/>
    <w:pPr>
      <w:numPr>
        <w:numId w:val="0"/>
      </w:numPr>
      <w:spacing w:after="0"/>
      <w:outlineLvl w:val="9"/>
    </w:pPr>
    <w:rPr>
      <w:rFonts w:asciiTheme="majorHAnsi" w:hAnsiTheme="majorHAnsi"/>
      <w:b w:val="0"/>
      <w:color w:val="2F5496" w:themeColor="accent1" w:themeShade="BF"/>
      <w:lang w:val="en-US"/>
    </w:rPr>
  </w:style>
  <w:style w:type="paragraph" w:styleId="TOC1">
    <w:name w:val="toc 1"/>
    <w:basedOn w:val="Normal"/>
    <w:next w:val="Normal"/>
    <w:autoRedefine/>
    <w:uiPriority w:val="39"/>
    <w:unhideWhenUsed/>
    <w:rsid w:val="009B308A"/>
    <w:pPr>
      <w:spacing w:after="100"/>
    </w:pPr>
  </w:style>
  <w:style w:type="paragraph" w:styleId="TOC2">
    <w:name w:val="toc 2"/>
    <w:basedOn w:val="Normal"/>
    <w:next w:val="Normal"/>
    <w:autoRedefine/>
    <w:uiPriority w:val="39"/>
    <w:unhideWhenUsed/>
    <w:rsid w:val="009B308A"/>
    <w:pPr>
      <w:spacing w:after="100"/>
      <w:ind w:left="220"/>
    </w:pPr>
  </w:style>
  <w:style w:type="character" w:styleId="CommentReference">
    <w:name w:val="Comment Reference"/>
    <w:basedOn w:val="DefaultParagraphFont"/>
    <w:uiPriority w:val="99"/>
    <w:semiHidden/>
    <w:unhideWhenUsed/>
    <w:rsid w:val="003B101B"/>
    <w:rPr>
      <w:sz w:val="16"/>
      <w:szCs w:val="16"/>
    </w:rPr>
  </w:style>
  <w:style w:type="paragraph" w:styleId="CommentText">
    <w:name w:val="Comment Text"/>
    <w:basedOn w:val="Normal"/>
    <w:link w:val="CommentTextChar"/>
    <w:uiPriority w:val="99"/>
    <w:unhideWhenUsed/>
    <w:rsid w:val="003B101B"/>
    <w:pPr>
      <w:spacing w:line="240" w:lineRule="auto"/>
    </w:pPr>
    <w:rPr>
      <w:sz w:val="20"/>
      <w:szCs w:val="20"/>
    </w:rPr>
  </w:style>
  <w:style w:type="character" w:styleId="CommentTextChar" w:customStyle="1">
    <w:name w:val="Comment Text Char"/>
    <w:basedOn w:val="DefaultParagraphFont"/>
    <w:link w:val="CommentText"/>
    <w:uiPriority w:val="99"/>
    <w:rsid w:val="003B101B"/>
    <w:rPr>
      <w:rFonts w:ascii="Times New Roman" w:hAnsi="Times New Roman"/>
      <w:kern w:val="0"/>
      <w:sz w:val="20"/>
      <w:szCs w:val="20"/>
      <w14:ligatures w14:val="none"/>
    </w:rPr>
  </w:style>
  <w:style w:type="paragraph" w:styleId="CommentSubject">
    <w:name w:val="Comment Subject"/>
    <w:basedOn w:val="CommentText"/>
    <w:next w:val="CommentText"/>
    <w:link w:val="CommentSubjectChar"/>
    <w:uiPriority w:val="99"/>
    <w:semiHidden/>
    <w:unhideWhenUsed/>
    <w:rsid w:val="003B101B"/>
    <w:rPr>
      <w:b/>
      <w:bCs/>
    </w:rPr>
  </w:style>
  <w:style w:type="character" w:styleId="CommentSubjectChar" w:customStyle="1">
    <w:name w:val="Comment Subject Char"/>
    <w:basedOn w:val="CommentTextChar"/>
    <w:link w:val="CommentSubject"/>
    <w:uiPriority w:val="99"/>
    <w:semiHidden/>
    <w:rsid w:val="003B101B"/>
    <w:rPr>
      <w:rFonts w:ascii="Times New Roman" w:hAnsi="Times New Roman"/>
      <w:b/>
      <w:bCs/>
      <w:kern w:val="0"/>
      <w:sz w:val="20"/>
      <w:szCs w:val="20"/>
      <w14:ligatures w14:val="none"/>
    </w:rPr>
  </w:style>
  <w:style w:type="paragraph" w:styleId="Revision">
    <w:name w:val="Revision"/>
    <w:hidden/>
    <w:uiPriority w:val="99"/>
    <w:semiHidden/>
    <w:rsid w:val="00B02F44"/>
    <w:pPr>
      <w:spacing w:after="0" w:line="240" w:lineRule="auto"/>
    </w:pPr>
    <w:rPr>
      <w:rFonts w:ascii="Times New Roman" w:hAnsi="Times New Roman"/>
      <w:kern w:val="0"/>
      <w14:ligatures w14:val="none"/>
    </w:rPr>
  </w:style>
  <w:style w:type="paragraph" w:styleId="NormalWeb">
    <w:name w:val="Normal (Web)"/>
    <w:basedOn w:val="Normal"/>
    <w:uiPriority w:val="99"/>
    <w:semiHidden/>
    <w:unhideWhenUsed/>
    <w:rsid w:val="001E42E2"/>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57318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E1F58-39A8-42C3-A549-26D6759F4C64}">
  <ds:schemaRefs>
    <ds:schemaRef ds:uri="http://schemas.microsoft.com/sharepoint/v3/contenttype/forms"/>
  </ds:schemaRefs>
</ds:datastoreItem>
</file>

<file path=customXml/itemProps2.xml><?xml version="1.0" encoding="utf-8"?>
<ds:datastoreItem xmlns:ds="http://schemas.openxmlformats.org/officeDocument/2006/customXml" ds:itemID="{B875A5B1-474F-4C40-8771-8F87A8877430}">
  <ds:schemaRefs>
    <ds:schemaRef ds:uri="http://schemas.openxmlformats.org/officeDocument/2006/bibliography"/>
  </ds:schemaRefs>
</ds:datastoreItem>
</file>

<file path=customXml/itemProps3.xml><?xml version="1.0" encoding="utf-8"?>
<ds:datastoreItem xmlns:ds="http://schemas.openxmlformats.org/officeDocument/2006/customXml" ds:itemID="{E13F7C59-9140-469A-B51A-A669439D4B1B}">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4.xml><?xml version="1.0" encoding="utf-8"?>
<ds:datastoreItem xmlns:ds="http://schemas.openxmlformats.org/officeDocument/2006/customXml" ds:itemID="{FEA44361-85E2-4500-B91D-D448142C6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761a3f60-4e68-44aa-912d-57a1ce2224e0}" enabled="1" method="Privileged" siteId="{0be2391e-c09a-426b-88f7-90b5a66ea8e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Bieliauskas</dc:creator>
  <cp:keywords/>
  <dc:description/>
  <cp:lastModifiedBy>Edita Baltrėnaitė</cp:lastModifiedBy>
  <cp:revision>22</cp:revision>
  <cp:lastPrinted>2023-09-14T06:58:00Z</cp:lastPrinted>
  <dcterms:created xsi:type="dcterms:W3CDTF">2026-06-11T17:43:00Z</dcterms:created>
  <dcterms:modified xsi:type="dcterms:W3CDTF">2026-06-22T13:38:32Z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ClassificationContentMarkingHeaderShapeIds">
    <vt:lpwstr>109f94ee,5e0825d6,83307f8</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ies>
</file>